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E53DB4" w:rsidTr="003D3EC0">
        <w:trPr>
          <w:trHeight w:val="2779"/>
        </w:trPr>
        <w:tc>
          <w:tcPr>
            <w:tcW w:w="4362" w:type="dxa"/>
            <w:shd w:val="clear" w:color="auto" w:fill="auto"/>
          </w:tcPr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0C0497">
              <w:rPr>
                <w:rFonts w:ascii="ER Bukinist Bashkir" w:hAnsi="ER Bukinist Bashkir"/>
              </w:rPr>
              <w:t xml:space="preserve">Башкортостан Республикаhы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0C0497">
              <w:rPr>
                <w:rFonts w:ascii="ER Bukinist Bashkir" w:hAnsi="ER Bukinist Bashkir"/>
              </w:rPr>
              <w:t>Мишкә</w:t>
            </w:r>
            <w:proofErr w:type="spellEnd"/>
            <w:r w:rsidRPr="000C0497">
              <w:rPr>
                <w:rFonts w:ascii="ER Bukinist Bashkir" w:hAnsi="ER Bukinist Bashkir"/>
              </w:rPr>
              <w:t xml:space="preserve"> районы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0C0497">
              <w:rPr>
                <w:rFonts w:ascii="ER Bukinist Bashkir" w:hAnsi="ER Bukinist Bashkir"/>
              </w:rPr>
              <w:t>муниципаль</w:t>
            </w:r>
            <w:proofErr w:type="spellEnd"/>
            <w:r w:rsidRPr="000C0497">
              <w:rPr>
                <w:rFonts w:ascii="ER Bukinist Bashkir" w:hAnsi="ER Bukinist Bashkir"/>
              </w:rPr>
              <w:t xml:space="preserve"> районыныœ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proofErr w:type="spellStart"/>
            <w:r w:rsidRPr="000C0497">
              <w:rPr>
                <w:rFonts w:ascii="ER Bukinist Bashkir" w:hAnsi="ER Bukinist Bashkir"/>
              </w:rPr>
              <w:t>Акбулат</w:t>
            </w:r>
            <w:proofErr w:type="spellEnd"/>
            <w:r w:rsidRPr="000C0497">
              <w:rPr>
                <w:rFonts w:ascii="ER Bukinist Bashkir" w:hAnsi="ER Bukinist Bashkir"/>
              </w:rPr>
              <w:t xml:space="preserve"> аулы советы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lang w:val="ba-RU"/>
              </w:rPr>
            </w:pPr>
            <w:proofErr w:type="spellStart"/>
            <w:r w:rsidRPr="000C0497">
              <w:rPr>
                <w:rFonts w:ascii="ER Bukinist Bashkir" w:hAnsi="ER Bukinist Bashkir"/>
              </w:rPr>
              <w:t>ауыл</w:t>
            </w:r>
            <w:proofErr w:type="spellEnd"/>
            <w:r w:rsidRPr="000C0497">
              <w:rPr>
                <w:rFonts w:ascii="ER Bukinist Bashkir" w:hAnsi="ER Bukinist Bashkir"/>
              </w:rPr>
              <w:t xml:space="preserve"> бил</w:t>
            </w:r>
            <w:r w:rsidRPr="000C0497">
              <w:rPr>
                <w:rFonts w:ascii="ER Bukinist Bashkir" w:hAnsi="ER Bukinist Bashkir"/>
                <w:lang w:val="ba-RU"/>
              </w:rPr>
              <w:t>ә</w:t>
            </w:r>
            <w:proofErr w:type="gramStart"/>
            <w:r w:rsidRPr="000C0497">
              <w:rPr>
                <w:rFonts w:ascii="ER Bukinist Bashkir" w:hAnsi="ER Bukinist Bashkir"/>
                <w:lang w:val="ba-RU"/>
              </w:rPr>
              <w:t>м</w:t>
            </w:r>
            <w:proofErr w:type="gramEnd"/>
            <w:r w:rsidRPr="000C0497">
              <w:rPr>
                <w:rFonts w:ascii="ER Bukinist Bashkir" w:hAnsi="ER Bukinist Bashkir"/>
                <w:lang w:val="ba-RU"/>
              </w:rPr>
              <w:t>әһе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0C0497">
              <w:rPr>
                <w:rFonts w:ascii="ER Bukinist Bashkir" w:hAnsi="ER Bukinist Bashkir"/>
              </w:rPr>
              <w:t xml:space="preserve">Советы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color w:val="333333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077133" wp14:editId="0B8E9E07">
                  <wp:simplePos x="0" y="0"/>
                  <wp:positionH relativeFrom="column">
                    <wp:posOffset>-370205</wp:posOffset>
                  </wp:positionH>
                  <wp:positionV relativeFrom="paragraph">
                    <wp:posOffset>182245</wp:posOffset>
                  </wp:positionV>
                  <wp:extent cx="7086600" cy="152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46" w:type="dxa"/>
            <w:shd w:val="clear" w:color="auto" w:fill="auto"/>
            <w:hideMark/>
          </w:tcPr>
          <w:p w:rsidR="00E53DB4" w:rsidRPr="000C0497" w:rsidRDefault="00E53DB4" w:rsidP="003D3EC0">
            <w:pPr>
              <w:tabs>
                <w:tab w:val="left" w:pos="5760"/>
              </w:tabs>
              <w:ind w:right="-107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951269D" wp14:editId="39435E74">
                  <wp:extent cx="1145540" cy="13766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0C0497">
              <w:rPr>
                <w:rFonts w:ascii="ER Bukinist Bashkir" w:hAnsi="ER Bukinist Bashkir"/>
              </w:rPr>
              <w:t xml:space="preserve">Совет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0C0497">
              <w:rPr>
                <w:rFonts w:ascii="ER Bukinist Bashkir" w:hAnsi="ER Bukinist Bashkir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  <w:r w:rsidRPr="000C0497">
              <w:rPr>
                <w:rFonts w:ascii="ER Bukinist Bashkir" w:hAnsi="ER Bukinist Bashkir"/>
              </w:rPr>
              <w:t>Республики Башкортостан</w:t>
            </w: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rFonts w:ascii="ER Bukinist Bashkir" w:hAnsi="ER Bukinist Bashkir"/>
              </w:rPr>
            </w:pPr>
          </w:p>
          <w:p w:rsidR="00E53DB4" w:rsidRPr="000C0497" w:rsidRDefault="00E53DB4" w:rsidP="003D3EC0">
            <w:pPr>
              <w:tabs>
                <w:tab w:val="left" w:pos="576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E53DB4" w:rsidRDefault="00E53DB4" w:rsidP="00E53DB4">
      <w:pPr>
        <w:tabs>
          <w:tab w:val="left" w:pos="5760"/>
        </w:tabs>
        <w:rPr>
          <w:i/>
          <w:sz w:val="26"/>
          <w:szCs w:val="26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 xml:space="preserve"> КАРАР                                                                         РЕШЕНИЕ</w:t>
      </w:r>
    </w:p>
    <w:p w:rsidR="00E53DB4" w:rsidRDefault="00E53DB4" w:rsidP="00E53DB4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E53DB4" w:rsidRPr="00E53DB4" w:rsidRDefault="00FC65DA" w:rsidP="00E53DB4">
      <w:pPr>
        <w:tabs>
          <w:tab w:val="left" w:pos="57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C75C5">
        <w:rPr>
          <w:sz w:val="28"/>
          <w:szCs w:val="28"/>
        </w:rPr>
        <w:t>20 февраль</w:t>
      </w:r>
      <w:r w:rsidR="00E53DB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E53DB4">
        <w:rPr>
          <w:sz w:val="28"/>
          <w:szCs w:val="28"/>
        </w:rPr>
        <w:t xml:space="preserve"> й</w:t>
      </w:r>
      <w:r w:rsidR="00E53DB4" w:rsidRPr="007279B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</w:t>
      </w:r>
      <w:r w:rsidR="001C75C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№</w:t>
      </w:r>
      <w:r w:rsidR="001C75C5">
        <w:rPr>
          <w:sz w:val="28"/>
          <w:szCs w:val="28"/>
        </w:rPr>
        <w:t xml:space="preserve"> 51</w:t>
      </w:r>
      <w:r w:rsidR="00E53DB4">
        <w:rPr>
          <w:sz w:val="28"/>
          <w:szCs w:val="28"/>
        </w:rPr>
        <w:t xml:space="preserve">     </w:t>
      </w:r>
      <w:r w:rsidR="00E53DB4" w:rsidRPr="00E53DB4">
        <w:rPr>
          <w:sz w:val="28"/>
          <w:szCs w:val="28"/>
        </w:rPr>
        <w:t xml:space="preserve">    </w:t>
      </w:r>
      <w:r w:rsidR="00E53DB4">
        <w:rPr>
          <w:sz w:val="28"/>
          <w:szCs w:val="28"/>
        </w:rPr>
        <w:t xml:space="preserve">    </w:t>
      </w:r>
      <w:r w:rsidR="001C75C5">
        <w:rPr>
          <w:sz w:val="28"/>
          <w:szCs w:val="28"/>
        </w:rPr>
        <w:t xml:space="preserve">     </w:t>
      </w:r>
      <w:bookmarkStart w:id="0" w:name="_GoBack"/>
      <w:bookmarkEnd w:id="0"/>
      <w:r w:rsidR="00E53DB4">
        <w:rPr>
          <w:sz w:val="28"/>
          <w:szCs w:val="28"/>
        </w:rPr>
        <w:t xml:space="preserve">         </w:t>
      </w:r>
      <w:r w:rsidR="001C75C5">
        <w:rPr>
          <w:sz w:val="28"/>
          <w:szCs w:val="28"/>
        </w:rPr>
        <w:t xml:space="preserve">20 февраля </w:t>
      </w:r>
      <w:r w:rsidR="00E53DB4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="00E53DB4">
        <w:rPr>
          <w:sz w:val="28"/>
          <w:szCs w:val="28"/>
        </w:rPr>
        <w:t xml:space="preserve"> г</w:t>
      </w:r>
      <w:r w:rsidR="00E53DB4" w:rsidRPr="00E53DB4">
        <w:rPr>
          <w:sz w:val="28"/>
          <w:szCs w:val="28"/>
        </w:rPr>
        <w:t>.</w:t>
      </w:r>
    </w:p>
    <w:p w:rsidR="00E53DB4" w:rsidRDefault="00E53DB4" w:rsidP="00E53DB4"/>
    <w:p w:rsidR="00E53DB4" w:rsidRPr="00BF61DD" w:rsidRDefault="00E53DB4" w:rsidP="00E53DB4">
      <w:pPr>
        <w:tabs>
          <w:tab w:val="left" w:pos="5760"/>
        </w:tabs>
        <w:ind w:firstLine="709"/>
        <w:jc w:val="center"/>
        <w:rPr>
          <w:sz w:val="26"/>
          <w:szCs w:val="26"/>
        </w:rPr>
      </w:pPr>
      <w:r w:rsidRPr="001B1479">
        <w:rPr>
          <w:sz w:val="26"/>
          <w:szCs w:val="26"/>
        </w:rPr>
        <w:t xml:space="preserve">О ежегодном отчете председателя Совета сельского поселения </w:t>
      </w:r>
      <w:r w:rsidRPr="00BF61DD">
        <w:rPr>
          <w:sz w:val="26"/>
          <w:szCs w:val="26"/>
        </w:rPr>
        <w:t>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202</w:t>
      </w:r>
      <w:r w:rsidR="00FC65DA" w:rsidRPr="00BF61DD">
        <w:rPr>
          <w:sz w:val="26"/>
          <w:szCs w:val="26"/>
        </w:rPr>
        <w:t>3</w:t>
      </w:r>
      <w:r w:rsidRPr="00BF61DD">
        <w:rPr>
          <w:sz w:val="26"/>
          <w:szCs w:val="26"/>
        </w:rPr>
        <w:t xml:space="preserve"> году</w:t>
      </w:r>
    </w:p>
    <w:p w:rsidR="00402B4F" w:rsidRDefault="00402B4F" w:rsidP="00402B4F">
      <w:pPr>
        <w:ind w:firstLine="709"/>
        <w:jc w:val="both"/>
        <w:rPr>
          <w:sz w:val="26"/>
          <w:szCs w:val="26"/>
        </w:rPr>
      </w:pPr>
    </w:p>
    <w:p w:rsidR="008E3DD5" w:rsidRPr="00BF61DD" w:rsidRDefault="00F6678E" w:rsidP="008E3DD5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рассмотрев и обсудив ежегодный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2023 году, </w:t>
      </w:r>
      <w:r w:rsidR="00BF61DD" w:rsidRPr="00BF61DD">
        <w:rPr>
          <w:sz w:val="26"/>
          <w:szCs w:val="26"/>
        </w:rPr>
        <w:t>закончил</w:t>
      </w:r>
      <w:proofErr w:type="gramEnd"/>
      <w:r w:rsidR="00BF61DD" w:rsidRPr="00BF61DD">
        <w:rPr>
          <w:sz w:val="26"/>
          <w:szCs w:val="26"/>
        </w:rPr>
        <w:t xml:space="preserve"> работу двадцать восьмой созыв Совета, в составе 6 депутатов. В сентябре был избран новый состав депутатского корпуса. Работает в совершенно новом составе на 85%. Депутаты осуществляют свои полномочия на непостоянной основе, совмещая депутатскую деятельность с выполнением трудовых обязанностей по месту основной работы. </w:t>
      </w:r>
      <w:r w:rsidR="00BF61DD" w:rsidRPr="00BF61DD">
        <w:rPr>
          <w:rFonts w:eastAsia="Calibri"/>
          <w:sz w:val="26"/>
          <w:szCs w:val="26"/>
          <w:lang w:val="ba-RU" w:eastAsia="en-US"/>
        </w:rPr>
        <w:t>Депутатский мандат ко многому обязывает, и депутаты Совета, работая на общественных началах, занимаются</w:t>
      </w:r>
      <w:r w:rsidR="00BF61DD" w:rsidRPr="00BF61DD">
        <w:rPr>
          <w:rFonts w:eastAsia="Calibri"/>
          <w:lang w:val="ba-RU" w:eastAsia="en-US"/>
        </w:rPr>
        <w:t xml:space="preserve"> не </w:t>
      </w:r>
      <w:r w:rsidR="00BF61DD" w:rsidRPr="008E3DD5">
        <w:rPr>
          <w:rFonts w:eastAsia="Calibri"/>
          <w:sz w:val="26"/>
          <w:szCs w:val="26"/>
          <w:lang w:val="ba-RU" w:eastAsia="en-US"/>
        </w:rPr>
        <w:t>только нормотворческой деятельностью, но и несут большую общественную нагрузку, часто выступая меценатами социально значимых проектов.</w:t>
      </w:r>
      <w:r w:rsidR="00402B4F">
        <w:rPr>
          <w:rFonts w:eastAsia="Calibri"/>
          <w:lang w:val="ba-RU" w:eastAsia="en-US"/>
        </w:rPr>
        <w:t xml:space="preserve"> </w:t>
      </w:r>
    </w:p>
    <w:p w:rsidR="00BF61DD" w:rsidRPr="00BF61DD" w:rsidRDefault="00BF61DD" w:rsidP="00C81DD8">
      <w:pPr>
        <w:ind w:firstLine="709"/>
        <w:jc w:val="both"/>
        <w:rPr>
          <w:sz w:val="26"/>
          <w:szCs w:val="26"/>
        </w:rPr>
      </w:pPr>
      <w:r w:rsidRPr="00BF61DD">
        <w:rPr>
          <w:sz w:val="26"/>
          <w:szCs w:val="26"/>
        </w:rPr>
        <w:t>2023 год был отмечен важными событиями в общественно-политической жизни района, в которых самое активное участие принимали и депутаты Совета сельского поселения – это и выборы депутатов Государственного Собрания –</w:t>
      </w:r>
      <w:r w:rsidR="00F6678E">
        <w:rPr>
          <w:sz w:val="26"/>
          <w:szCs w:val="26"/>
        </w:rPr>
        <w:t xml:space="preserve"> </w:t>
      </w:r>
      <w:r w:rsidRPr="00BF61DD">
        <w:rPr>
          <w:sz w:val="26"/>
          <w:szCs w:val="26"/>
        </w:rPr>
        <w:t>Курултая Республики Башкортостан седьмого созыва, и выборы депутатов Советов сельских поселений, 78-летие Победы советского народа в Великой Отечественной войне 1941-45годов.</w:t>
      </w:r>
    </w:p>
    <w:p w:rsidR="00BF61DD" w:rsidRPr="00BF61DD" w:rsidRDefault="00BF61DD" w:rsidP="00C81DD8">
      <w:pPr>
        <w:ind w:firstLine="709"/>
        <w:jc w:val="both"/>
        <w:rPr>
          <w:sz w:val="26"/>
          <w:szCs w:val="26"/>
        </w:rPr>
      </w:pPr>
      <w:r w:rsidRPr="00BF61DD">
        <w:rPr>
          <w:sz w:val="26"/>
          <w:szCs w:val="26"/>
        </w:rPr>
        <w:t xml:space="preserve">Представительный орган сельского поселения осуществлял свои полномочия и организовывал деятельность по их реализации в соответствии с федеральными законами, региональным законодательством, Уставом сельского поселения, Регламентом Совета и муниципальными правовыми актами.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BF61DD">
        <w:rPr>
          <w:sz w:val="26"/>
          <w:szCs w:val="26"/>
        </w:rPr>
        <w:t xml:space="preserve">Итогом работы представительного органа являются нормативные правовые акты, которые принимаются в виде решений Совета. За отчетный период было проведено 11 заседаний Совета, на которых рассмотрено и принято 78 решений, из них вновь принятых 5, о внесении изменений в ранее принятые муниципальные </w:t>
      </w:r>
      <w:r w:rsidRPr="008E3DD5">
        <w:rPr>
          <w:sz w:val="26"/>
          <w:szCs w:val="26"/>
        </w:rPr>
        <w:lastRenderedPageBreak/>
        <w:t>нормативно-правовые акты 12, в части работы рабочих органов и формирований повесток заседаний - 44.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Основу работы Совета составляет деятельность постоянных комиссий. </w:t>
      </w:r>
      <w:proofErr w:type="gramStart"/>
      <w:r w:rsidRPr="008E3DD5">
        <w:rPr>
          <w:sz w:val="26"/>
          <w:szCs w:val="26"/>
        </w:rPr>
        <w:t>В структуре Совета пятого созыва на срок ее полномочий из числа депутатов созданы 3 постоянных комиссии для предварительного рассмотрения вопросов, находящихся в компетенции представительного органа.</w:t>
      </w:r>
      <w:proofErr w:type="gramEnd"/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proofErr w:type="gramStart"/>
      <w:r w:rsidRPr="008E3DD5">
        <w:rPr>
          <w:sz w:val="26"/>
          <w:szCs w:val="26"/>
        </w:rPr>
        <w:t>Работа Совета сельского поселения Акбулатовский сельсовет в отчетном году заключалась в формировании и постоянном совершенствовании необходимой для развития сельского поселения правовой и финансово-экономической базы, являющейся основой для созидательной и эффективной жизнедеятельности жителей, а также более полного и качественного удовлетворения запросов населения сельского поселения.</w:t>
      </w:r>
      <w:proofErr w:type="gramEnd"/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Нормотворческая деятельность осуществляется в постоянном взаимодействии с прокуратурой района. Надзорным органом изучаются все проекты решений, ведется мониторинг действующих нормативных актов. В результате проверок на соответствие требованиям действующего законодательства прокуратурой района были представлены пять протестов.  Протесты своевременно удовлетворены, в решения внесены соответствующие изменения.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В рамках реализации Закона Республики Башкортостан от 22 декабря 2008 года № 83-з «О республиканском регистре муниципальных нормативных правовых актов» решения в установленный законом срок направлялись в республиканский регистр. Всего в Регистр направлено 17 муниципальных нормативных правовых актов. Отказов в регистрации не поступало.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color w:val="000000"/>
          <w:sz w:val="26"/>
          <w:szCs w:val="26"/>
        </w:rPr>
        <w:t>Так же были утверждены ряд Положений и Порядков:</w:t>
      </w:r>
      <w:r w:rsidRPr="008E3DD5">
        <w:rPr>
          <w:sz w:val="26"/>
          <w:szCs w:val="26"/>
          <w:shd w:val="clear" w:color="auto" w:fill="FFFFFF"/>
        </w:rPr>
        <w:t xml:space="preserve">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  <w:shd w:val="clear" w:color="auto" w:fill="FFFFFF"/>
        </w:rPr>
        <w:t xml:space="preserve">- Об утверждении Порядка проведении антикоррупционной экспертизы муниципальных нормативно-правовых актов и </w:t>
      </w:r>
      <w:proofErr w:type="gramStart"/>
      <w:r w:rsidRPr="008E3DD5">
        <w:rPr>
          <w:sz w:val="26"/>
          <w:szCs w:val="26"/>
          <w:shd w:val="clear" w:color="auto" w:fill="FFFFFF"/>
        </w:rPr>
        <w:t>проектов</w:t>
      </w:r>
      <w:proofErr w:type="gramEnd"/>
      <w:r w:rsidRPr="008E3DD5">
        <w:rPr>
          <w:sz w:val="26"/>
          <w:szCs w:val="26"/>
          <w:shd w:val="clear" w:color="auto" w:fill="FFFFFF"/>
        </w:rPr>
        <w:t xml:space="preserve"> муниципальных нормативно-правовых актов органами местного самоуправления сельского поселения Акбулатовский сельсовет муниципального района Мишкинский район Республики Башкортостан;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  <w:shd w:val="clear" w:color="auto" w:fill="FFFFFF"/>
        </w:rPr>
        <w:t>- Об утверждении Положения «О порядке принятия, учёта и оформления в муниципальную собственность выморочного имущества на территории сельского поселения Акбулатовский сельсовет муниципального района Мишкинский район Республики Башкортостан»;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  <w:shd w:val="clear" w:color="auto" w:fill="FFFFFF"/>
        </w:rPr>
        <w:t>- Об утверждении Прогнозного плана (программы) приватизации муниципального имущества сельского поселения Акбулатовский сельсовет муниципального района Мишкинский район Республики Башкортостан;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  <w:shd w:val="clear" w:color="auto" w:fill="FFFFFF"/>
        </w:rPr>
        <w:t>- Об утверждении Порядка оформления прав пользования муниципальным имуществом сельского поселения Акбулатовский сельсовет муниципального района Мишкинский район Республики Башкортостан и методики определения годовой арендной платы за пользование муниципальным имуществом сельского поселения Акбулатовский сельсовет муниципального района Мишкинский район Республики Башкортостан (ред. От 28.04.2022г. № 274);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Значительное место в работе Совета депутатов занимало внесение изменений в ранее принятые решения, что было обусловлено постоянными изменениями федерального и регионального законодательства. Были внесены изменения или дополнения в решения Совета: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- в Устав сельского поселения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</w:rPr>
        <w:lastRenderedPageBreak/>
        <w:t xml:space="preserve">- Об утверждении Положения о старостах сельских населенных пунктов, входящих в состав сельского поселения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  <w:shd w:val="clear" w:color="auto" w:fill="FFFFFF"/>
        </w:rPr>
      </w:pPr>
      <w:r w:rsidRPr="008E3DD5">
        <w:rPr>
          <w:sz w:val="26"/>
          <w:szCs w:val="26"/>
          <w:shd w:val="clear" w:color="auto" w:fill="FFFFFF"/>
        </w:rPr>
        <w:t xml:space="preserve">- Об утверждении Положения о бюджетном процессе в сельском поселении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- о бюджете сельского поселения Акбулатовский сельсовет на 2023 год и на плановый период 2024 и 2025 годов,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- об утверждении Правил благоустройства территории сельского поселения,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- об  утверждении Правил землепользования и застройки сельского поселения,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- об отмене Перечня муниципальных услуг (функций), представленных администрацией сельского поселения Акбулатовский сельсовет муниципального района Мишкинский район РБ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- О приватизации муниципального имущества в сельском поселении Акбулатовский сельсовет муниципального района Мишкинский район РБ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- Об установлении дополнительных оснований признания </w:t>
      </w:r>
      <w:proofErr w:type="gramStart"/>
      <w:r w:rsidRPr="008E3DD5">
        <w:rPr>
          <w:sz w:val="26"/>
          <w:szCs w:val="26"/>
        </w:rPr>
        <w:t>безнадежными</w:t>
      </w:r>
      <w:proofErr w:type="gramEnd"/>
      <w:r w:rsidRPr="008E3DD5">
        <w:rPr>
          <w:sz w:val="26"/>
          <w:szCs w:val="26"/>
        </w:rPr>
        <w:t xml:space="preserve"> к взысканию недоимки по местным налогам (в том числе отмененным местным налогам), задолженностям по пеням, штрафам по этим налогам, порядка и списания.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Основой финансового обеспечения возложенных на муниципальную власть обязательств перед населением является бюджет сельского поселения. Для эффективного использования бюджетных средств, заключены соглашения с Администрацией МР Мишкинский район РБ по передаче полномочий по осуществлению муниципального контроля в сфере бюджетных правоотношений и контроля в сфере закупок товаров, работ и услуг.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В целях информационной открытости нормотворческой работы депутатов Совета, решения, принятые на заседаниях, размещались на официальном сайте администрации поселения, на информационном стенде Совета депутатов. Каждый желающий гражданин имел возможность ознакомиться с нормативными правовыми актами.</w:t>
      </w:r>
    </w:p>
    <w:p w:rsidR="00BF61DD" w:rsidRPr="008E3DD5" w:rsidRDefault="00BF61DD" w:rsidP="00C81D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Исходя из вышеизложенного, Совет сельского поселения Акбулатовский сельсовет муниципального района Мишкинский район Республики Башкортостан 29 созыва </w:t>
      </w:r>
      <w:proofErr w:type="gramStart"/>
      <w:r w:rsidRPr="008E3DD5">
        <w:rPr>
          <w:sz w:val="26"/>
          <w:szCs w:val="26"/>
        </w:rPr>
        <w:t>р</w:t>
      </w:r>
      <w:proofErr w:type="gramEnd"/>
      <w:r w:rsidRPr="008E3DD5">
        <w:rPr>
          <w:sz w:val="26"/>
          <w:szCs w:val="26"/>
        </w:rPr>
        <w:t xml:space="preserve"> е ш и л: </w:t>
      </w:r>
      <w:r w:rsidRPr="008E3DD5">
        <w:rPr>
          <w:sz w:val="26"/>
          <w:szCs w:val="26"/>
        </w:rPr>
        <w:tab/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1.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2023 году принять к сведению.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2. Деятельность председателя Совета сельского поселения Акбулатовский сельсовет муниципального района Мишкинский район Республики Башкортостан за 2023 год признать удовлетворительной.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3. Депутатам Совета сельского Акбулатовский сельсовет муниципального района Мишкинский район Республики Башкортостан усилить взаимодействие с избирателями, расширить связи с общественными формированиями, непосредственно участвовать в решении насущных вопросов населения. </w:t>
      </w:r>
    </w:p>
    <w:p w:rsidR="00BF61DD" w:rsidRPr="008E3DD5" w:rsidRDefault="00BF61DD" w:rsidP="00C81DD8">
      <w:pPr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4. </w:t>
      </w:r>
      <w:proofErr w:type="gramStart"/>
      <w:r w:rsidRPr="008E3DD5">
        <w:rPr>
          <w:sz w:val="26"/>
          <w:szCs w:val="26"/>
        </w:rPr>
        <w:t xml:space="preserve">Комиссии Совета сельского поселения Акбулатовский сельсовет муниципального района Мишкинский район Республики Башкортостан по соблюдению Регламента Совета, статусу и этике депутата держать на контроле исполнение депутатами Совета поручений Совета и его органов по своевременному проведению отчетов перед избирателями и представлению </w:t>
      </w:r>
      <w:r w:rsidRPr="008E3DD5">
        <w:rPr>
          <w:sz w:val="26"/>
          <w:szCs w:val="26"/>
        </w:rPr>
        <w:lastRenderedPageBreak/>
        <w:t>письменных протоколов общего собрания избирателей по избирательным округам и информации о своей деятельности в избирательных округах.</w:t>
      </w:r>
      <w:proofErr w:type="gramEnd"/>
    </w:p>
    <w:p w:rsidR="00BF61DD" w:rsidRPr="008E3DD5" w:rsidRDefault="00BF61DD" w:rsidP="00C81D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 xml:space="preserve">5.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и размещению на официальном сайте Администрации сельского поселения Акбулатовский сельсовет муниципального района Мишкинский район Республики Башкортостан в сети Интерн </w:t>
      </w:r>
      <w:r w:rsidRPr="008E3DD5">
        <w:rPr>
          <w:color w:val="0000FF"/>
          <w:sz w:val="26"/>
          <w:szCs w:val="26"/>
          <w:u w:val="single"/>
          <w:lang w:val="en-US"/>
        </w:rPr>
        <w:t>www</w:t>
      </w:r>
      <w:r w:rsidRPr="008E3DD5">
        <w:rPr>
          <w:color w:val="0000FF"/>
          <w:sz w:val="26"/>
          <w:szCs w:val="26"/>
          <w:u w:val="single"/>
        </w:rPr>
        <w:t>.акбулат</w:t>
      </w:r>
      <w:proofErr w:type="gramStart"/>
      <w:r w:rsidRPr="008E3DD5">
        <w:rPr>
          <w:color w:val="0000FF"/>
          <w:sz w:val="26"/>
          <w:szCs w:val="26"/>
          <w:u w:val="single"/>
        </w:rPr>
        <w:t>.р</w:t>
      </w:r>
      <w:proofErr w:type="gramEnd"/>
      <w:r w:rsidRPr="008E3DD5">
        <w:rPr>
          <w:color w:val="0000FF"/>
          <w:sz w:val="26"/>
          <w:szCs w:val="26"/>
          <w:u w:val="single"/>
        </w:rPr>
        <w:t>ф</w:t>
      </w:r>
    </w:p>
    <w:p w:rsidR="00BF61DD" w:rsidRPr="008E3DD5" w:rsidRDefault="00BF61DD" w:rsidP="00C81DD8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E3DD5">
        <w:rPr>
          <w:sz w:val="26"/>
          <w:szCs w:val="26"/>
        </w:rPr>
        <w:t>6. Контроль исполнения данного решения возложить на постоянные комиссии Совета сельского поселения.</w:t>
      </w:r>
    </w:p>
    <w:p w:rsidR="004258D4" w:rsidRPr="008E3DD5" w:rsidRDefault="004258D4" w:rsidP="00BF61DD">
      <w:pPr>
        <w:ind w:firstLine="709"/>
        <w:rPr>
          <w:sz w:val="26"/>
          <w:szCs w:val="26"/>
        </w:rPr>
      </w:pPr>
    </w:p>
    <w:p w:rsidR="00C81DD8" w:rsidRPr="008E3DD5" w:rsidRDefault="00C81DD8" w:rsidP="00BF61DD">
      <w:pPr>
        <w:ind w:firstLine="709"/>
        <w:rPr>
          <w:sz w:val="26"/>
          <w:szCs w:val="26"/>
        </w:rPr>
      </w:pPr>
      <w:r w:rsidRPr="008E3DD5">
        <w:rPr>
          <w:sz w:val="26"/>
          <w:szCs w:val="26"/>
        </w:rPr>
        <w:t xml:space="preserve">  </w:t>
      </w:r>
    </w:p>
    <w:p w:rsidR="00C81DD8" w:rsidRPr="008E3DD5" w:rsidRDefault="00C81DD8" w:rsidP="00BF61DD">
      <w:pPr>
        <w:ind w:firstLine="709"/>
        <w:rPr>
          <w:sz w:val="26"/>
          <w:szCs w:val="26"/>
        </w:rPr>
      </w:pPr>
    </w:p>
    <w:p w:rsidR="00C81DD8" w:rsidRPr="008E3DD5" w:rsidRDefault="00C81DD8" w:rsidP="00C81DD8">
      <w:pPr>
        <w:rPr>
          <w:sz w:val="26"/>
          <w:szCs w:val="26"/>
        </w:rPr>
      </w:pPr>
    </w:p>
    <w:p w:rsidR="00C81DD8" w:rsidRPr="008E3DD5" w:rsidRDefault="00C81DD8" w:rsidP="00C81DD8">
      <w:pPr>
        <w:rPr>
          <w:sz w:val="26"/>
          <w:szCs w:val="26"/>
        </w:rPr>
      </w:pPr>
      <w:r w:rsidRPr="008E3DD5">
        <w:rPr>
          <w:sz w:val="26"/>
          <w:szCs w:val="26"/>
        </w:rPr>
        <w:t xml:space="preserve">Глава сельского поселения     </w:t>
      </w:r>
      <w:r w:rsidR="008E3DD5">
        <w:rPr>
          <w:sz w:val="26"/>
          <w:szCs w:val="26"/>
        </w:rPr>
        <w:t xml:space="preserve">                        </w:t>
      </w:r>
      <w:r w:rsidRPr="008E3DD5">
        <w:rPr>
          <w:sz w:val="26"/>
          <w:szCs w:val="26"/>
        </w:rPr>
        <w:t xml:space="preserve">                                         Ю.В. Андреева</w:t>
      </w:r>
    </w:p>
    <w:p w:rsidR="00C81DD8" w:rsidRPr="008E3DD5" w:rsidRDefault="00C81DD8" w:rsidP="00BF61DD">
      <w:pPr>
        <w:ind w:firstLine="709"/>
        <w:rPr>
          <w:sz w:val="26"/>
          <w:szCs w:val="26"/>
        </w:rPr>
      </w:pPr>
    </w:p>
    <w:sectPr w:rsidR="00C81DD8" w:rsidRPr="008E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D"/>
    <w:rsid w:val="001C75C5"/>
    <w:rsid w:val="00402B4F"/>
    <w:rsid w:val="004258D4"/>
    <w:rsid w:val="008E3DD5"/>
    <w:rsid w:val="00BF61DD"/>
    <w:rsid w:val="00C81DD8"/>
    <w:rsid w:val="00CF7C71"/>
    <w:rsid w:val="00D411EE"/>
    <w:rsid w:val="00DF6744"/>
    <w:rsid w:val="00E53DB4"/>
    <w:rsid w:val="00F6119D"/>
    <w:rsid w:val="00F6678E"/>
    <w:rsid w:val="00FC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F61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D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D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F61D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7</cp:revision>
  <dcterms:created xsi:type="dcterms:W3CDTF">2023-02-20T10:08:00Z</dcterms:created>
  <dcterms:modified xsi:type="dcterms:W3CDTF">2024-02-28T11:25:00Z</dcterms:modified>
</cp:coreProperties>
</file>