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2A27C8" w:rsidTr="00BA5113">
        <w:trPr>
          <w:trHeight w:val="2779"/>
        </w:trPr>
        <w:tc>
          <w:tcPr>
            <w:tcW w:w="4362" w:type="dxa"/>
          </w:tcPr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</w:p>
          <w:p w:rsidR="002A27C8" w:rsidRPr="00132EED" w:rsidRDefault="002A27C8" w:rsidP="00BA5113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2A27C8" w:rsidRDefault="002A27C8" w:rsidP="00BA5113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</w:rPr>
            </w:pPr>
          </w:p>
          <w:p w:rsidR="002A27C8" w:rsidRPr="00132EED" w:rsidRDefault="002A27C8" w:rsidP="00BA511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2A27C8" w:rsidRDefault="002A27C8" w:rsidP="00BA5113">
            <w:pPr>
              <w:jc w:val="center"/>
            </w:pPr>
          </w:p>
        </w:tc>
      </w:tr>
    </w:tbl>
    <w:p w:rsidR="002A27C8" w:rsidRPr="000E4B18" w:rsidRDefault="002A27C8" w:rsidP="002A27C8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</w:t>
      </w:r>
    </w:p>
    <w:p w:rsidR="002A27C8" w:rsidRPr="005D35F5" w:rsidRDefault="002A27C8" w:rsidP="002A27C8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    ПОСТАНОВЛЕНИЕ</w:t>
      </w:r>
    </w:p>
    <w:p w:rsidR="002A27C8" w:rsidRDefault="002A27C8" w:rsidP="002A27C8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2A27C8" w:rsidRDefault="002A27C8" w:rsidP="002A27C8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19 июнь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42                      19 июня 2018 года</w:t>
      </w:r>
    </w:p>
    <w:p w:rsidR="002A27C8" w:rsidRDefault="002A27C8" w:rsidP="002A2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7C8" w:rsidRDefault="002A27C8" w:rsidP="002A27C8">
      <w:pPr>
        <w:jc w:val="center"/>
        <w:rPr>
          <w:sz w:val="28"/>
        </w:rPr>
      </w:pPr>
      <w:r>
        <w:rPr>
          <w:sz w:val="28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</w:p>
    <w:p w:rsidR="002A27C8" w:rsidRDefault="002A27C8" w:rsidP="002A27C8">
      <w:pPr>
        <w:jc w:val="center"/>
        <w:rPr>
          <w:sz w:val="28"/>
        </w:rPr>
      </w:pPr>
      <w:r>
        <w:rPr>
          <w:sz w:val="28"/>
        </w:rPr>
        <w:t>сельского поселения Акбулатовский сельсовет муниципального района Мишкинский район Республики Башкортостан в 2018 году</w:t>
      </w:r>
    </w:p>
    <w:p w:rsidR="002A27C8" w:rsidRDefault="002A27C8" w:rsidP="002A27C8">
      <w:pPr>
        <w:jc w:val="center"/>
        <w:rPr>
          <w:sz w:val="28"/>
        </w:rPr>
      </w:pPr>
    </w:p>
    <w:p w:rsidR="002A27C8" w:rsidRDefault="002A27C8" w:rsidP="002A27C8">
      <w:pPr>
        <w:jc w:val="center"/>
        <w:rPr>
          <w:sz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91D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A91D23">
        <w:rPr>
          <w:sz w:val="28"/>
          <w:szCs w:val="28"/>
        </w:rPr>
        <w:t xml:space="preserve">с частью 1 статьи 8.2 Федерального закона от 26.12.2008 </w:t>
      </w:r>
      <w:r>
        <w:rPr>
          <w:sz w:val="28"/>
          <w:szCs w:val="28"/>
        </w:rPr>
        <w:t xml:space="preserve">г. </w:t>
      </w:r>
      <w:r w:rsidRPr="00A91D2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Башкортостан, Администрация</w:t>
      </w:r>
      <w:r w:rsidRPr="00A91D23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>Акбулатовский сельсовет</w:t>
      </w:r>
      <w:proofErr w:type="gramEnd"/>
      <w:r>
        <w:rPr>
          <w:sz w:val="28"/>
          <w:szCs w:val="28"/>
        </w:rPr>
        <w:t xml:space="preserve">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C0D71" w:rsidRPr="00A91D23" w:rsidRDefault="00DC0D71" w:rsidP="00DC0D71">
      <w:pPr>
        <w:shd w:val="clear" w:color="auto" w:fill="FFFFFF"/>
        <w:spacing w:after="300"/>
        <w:jc w:val="both"/>
        <w:rPr>
          <w:sz w:val="28"/>
          <w:szCs w:val="28"/>
        </w:rPr>
      </w:pPr>
      <w:r w:rsidRPr="00A91D23">
        <w:rPr>
          <w:sz w:val="28"/>
          <w:szCs w:val="28"/>
        </w:rPr>
        <w:t>1. Утвердить Программу профилактики нарушений, осуществляемой органом муниципал</w:t>
      </w:r>
      <w:r>
        <w:rPr>
          <w:sz w:val="28"/>
          <w:szCs w:val="28"/>
        </w:rPr>
        <w:t>ьного контроля – администрацией</w:t>
      </w:r>
      <w:r w:rsidRPr="00A91D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Акбулатовский сельсовет муниципального района Мишкинский район Республики Башкортостан</w:t>
      </w:r>
      <w:r w:rsidRPr="00A91D23">
        <w:rPr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A91D23">
        <w:rPr>
          <w:sz w:val="28"/>
          <w:szCs w:val="28"/>
        </w:rPr>
        <w:t xml:space="preserve"> году (прилагается).</w:t>
      </w:r>
    </w:p>
    <w:p w:rsidR="00DC0D71" w:rsidRPr="00A91D23" w:rsidRDefault="00DC0D71" w:rsidP="00DC0D71">
      <w:pPr>
        <w:shd w:val="clear" w:color="auto" w:fill="FFFFFF"/>
        <w:spacing w:after="300"/>
        <w:jc w:val="both"/>
        <w:rPr>
          <w:sz w:val="28"/>
          <w:szCs w:val="28"/>
        </w:rPr>
      </w:pPr>
      <w:r w:rsidRPr="00A91D23">
        <w:rPr>
          <w:sz w:val="28"/>
          <w:szCs w:val="28"/>
        </w:rPr>
        <w:t>2. Должност</w:t>
      </w:r>
      <w:r>
        <w:rPr>
          <w:sz w:val="28"/>
          <w:szCs w:val="28"/>
        </w:rPr>
        <w:t>ным лицам А</w:t>
      </w:r>
      <w:r w:rsidRPr="00A91D23">
        <w:rPr>
          <w:sz w:val="28"/>
          <w:szCs w:val="28"/>
        </w:rPr>
        <w:t xml:space="preserve">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сельского поселения </w:t>
      </w:r>
      <w:r>
        <w:rPr>
          <w:sz w:val="28"/>
          <w:szCs w:val="28"/>
        </w:rPr>
        <w:t>Акбулатовский сельсовет муниципального района Мишкинский район Республики Башкортостан</w:t>
      </w:r>
      <w:r w:rsidRPr="00A91D23">
        <w:rPr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A91D23">
        <w:rPr>
          <w:sz w:val="28"/>
          <w:szCs w:val="28"/>
        </w:rPr>
        <w:t xml:space="preserve"> году, утвержденной пунктом 1 настоящего постановления.</w:t>
      </w:r>
    </w:p>
    <w:p w:rsidR="00DC0D71" w:rsidRDefault="00DC0D71" w:rsidP="00DC0D71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Pr="00A91D23">
        <w:rPr>
          <w:sz w:val="28"/>
          <w:szCs w:val="28"/>
        </w:rPr>
        <w:t xml:space="preserve"> настоящего постановления оставляю за собой.</w:t>
      </w:r>
    </w:p>
    <w:p w:rsidR="00DC0D71" w:rsidRDefault="00DC0D71" w:rsidP="00DC0D71">
      <w:pPr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DC0D71" w:rsidRDefault="00DC0D71" w:rsidP="00DC0D71">
      <w:pPr>
        <w:shd w:val="clear" w:color="auto" w:fill="FFFFFF"/>
        <w:spacing w:after="300"/>
        <w:rPr>
          <w:sz w:val="28"/>
          <w:szCs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right"/>
        <w:rPr>
          <w:sz w:val="28"/>
          <w:szCs w:val="28"/>
        </w:rPr>
      </w:pPr>
      <w:r w:rsidRPr="00A91D23">
        <w:rPr>
          <w:sz w:val="28"/>
          <w:szCs w:val="28"/>
        </w:rPr>
        <w:t>Приложение к постановлению</w:t>
      </w: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  <w:r w:rsidRPr="00A91D23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A91D23">
        <w:rPr>
          <w:b/>
          <w:bCs/>
          <w:sz w:val="28"/>
          <w:szCs w:val="28"/>
        </w:rPr>
        <w:t>М</w:t>
      </w:r>
      <w:proofErr w:type="spellEnd"/>
      <w:proofErr w:type="gramEnd"/>
      <w:r w:rsidRPr="00A91D23">
        <w:rPr>
          <w:b/>
          <w:bCs/>
          <w:sz w:val="28"/>
          <w:szCs w:val="28"/>
        </w:rPr>
        <w:t xml:space="preserve"> А</w:t>
      </w: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  <w:r w:rsidRPr="00A91D23">
        <w:rPr>
          <w:b/>
          <w:bCs/>
          <w:sz w:val="28"/>
          <w:szCs w:val="28"/>
        </w:rPr>
        <w:t>профилактики нарушений, осуществляемой органом муниципального контроля — администрацией сельского поселения Акбулатовский сельсовет в 2018 году</w:t>
      </w: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  <w:r w:rsidRPr="00A91D23">
        <w:rPr>
          <w:b/>
          <w:bCs/>
          <w:sz w:val="28"/>
          <w:szCs w:val="28"/>
        </w:rPr>
        <w:t>Раздел I. Виды муниципального контроля</w:t>
      </w:r>
    </w:p>
    <w:tbl>
      <w:tblPr>
        <w:tblpPr w:leftFromText="180" w:rightFromText="180" w:vertAnchor="text" w:horzAnchor="margin" w:tblpXSpec="center" w:tblpY="427"/>
        <w:tblW w:w="14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"/>
        <w:gridCol w:w="6716"/>
        <w:gridCol w:w="6686"/>
      </w:tblGrid>
      <w:tr w:rsidR="00DC0D71" w:rsidRPr="00A91D23" w:rsidTr="00BA51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№</w:t>
            </w:r>
          </w:p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1D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1D23">
              <w:rPr>
                <w:sz w:val="28"/>
                <w:szCs w:val="28"/>
              </w:rPr>
              <w:t>/</w:t>
            </w:r>
            <w:proofErr w:type="spellStart"/>
            <w:r w:rsidRPr="00A91D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Наименование</w:t>
            </w:r>
          </w:p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C0D71" w:rsidRPr="00A91D23" w:rsidTr="00BA51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Муниципальный контроль соблюдения требований по благоустройству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DC0D71" w:rsidRPr="00A91D23" w:rsidTr="00BA51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A91D23">
              <w:rPr>
                <w:sz w:val="28"/>
                <w:szCs w:val="28"/>
              </w:rPr>
              <w:t>контроль за</w:t>
            </w:r>
            <w:proofErr w:type="gramEnd"/>
            <w:r w:rsidRPr="00A91D23">
              <w:rPr>
                <w:sz w:val="28"/>
                <w:szCs w:val="28"/>
              </w:rPr>
              <w:t xml:space="preserve"> обеспечением сохранности автомобильных дорог местного </w:t>
            </w:r>
            <w:r>
              <w:rPr>
                <w:sz w:val="28"/>
                <w:szCs w:val="28"/>
              </w:rPr>
              <w:t xml:space="preserve">значения в границах населенных пунктов </w:t>
            </w:r>
            <w:r w:rsidRPr="00A91D2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</w:tbl>
    <w:p w:rsidR="00DC0D71" w:rsidRPr="00A91D23" w:rsidRDefault="00DC0D71" w:rsidP="00DC0D71">
      <w:pPr>
        <w:shd w:val="clear" w:color="auto" w:fill="FFFFFF"/>
        <w:spacing w:after="300"/>
        <w:jc w:val="center"/>
        <w:rPr>
          <w:color w:val="414141"/>
          <w:sz w:val="28"/>
          <w:szCs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color w:val="414141"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Default="00DC0D71" w:rsidP="00DC0D71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sz w:val="28"/>
          <w:szCs w:val="28"/>
        </w:rPr>
      </w:pPr>
      <w:r w:rsidRPr="00A91D23">
        <w:rPr>
          <w:b/>
          <w:bCs/>
          <w:sz w:val="28"/>
          <w:szCs w:val="28"/>
        </w:rPr>
        <w:t>Раздел II. Мероприятия по профилактике нарушений, реализу</w:t>
      </w:r>
      <w:r>
        <w:rPr>
          <w:b/>
          <w:bCs/>
          <w:sz w:val="28"/>
          <w:szCs w:val="28"/>
        </w:rPr>
        <w:t>емые Администрацией</w:t>
      </w:r>
      <w:r w:rsidRPr="00A91D23">
        <w:rPr>
          <w:b/>
          <w:bCs/>
          <w:sz w:val="28"/>
          <w:szCs w:val="28"/>
        </w:rPr>
        <w:t xml:space="preserve"> сельского поселения</w:t>
      </w:r>
    </w:p>
    <w:p w:rsidR="00DC0D71" w:rsidRPr="00A91D23" w:rsidRDefault="00DC0D71" w:rsidP="00DC0D71">
      <w:pPr>
        <w:shd w:val="clear" w:color="auto" w:fill="FFFFFF"/>
        <w:spacing w:after="300"/>
        <w:jc w:val="center"/>
        <w:rPr>
          <w:color w:val="414141"/>
          <w:sz w:val="28"/>
          <w:szCs w:val="28"/>
        </w:rPr>
      </w:pPr>
    </w:p>
    <w:tbl>
      <w:tblPr>
        <w:tblW w:w="15405" w:type="dxa"/>
        <w:tblInd w:w="1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6246"/>
        <w:gridCol w:w="2536"/>
        <w:gridCol w:w="5607"/>
      </w:tblGrid>
      <w:tr w:rsidR="00DC0D71" w:rsidRPr="00A91D23" w:rsidTr="00DC0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1D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1D23">
              <w:rPr>
                <w:sz w:val="28"/>
                <w:szCs w:val="28"/>
              </w:rPr>
              <w:t>/</w:t>
            </w:r>
            <w:proofErr w:type="spellStart"/>
            <w:r w:rsidRPr="00A91D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Наименование</w:t>
            </w:r>
          </w:p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DC0D71">
            <w:pPr>
              <w:tabs>
                <w:tab w:val="left" w:pos="4031"/>
              </w:tabs>
              <w:spacing w:after="300"/>
              <w:jc w:val="center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C0D71" w:rsidRPr="00A91D23" w:rsidTr="00DC0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официальном сайте А</w:t>
            </w:r>
            <w:r w:rsidRPr="00A91D2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A91D23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1D2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Должностные лица, уполномоченные</w:t>
            </w: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DC0D71" w:rsidRPr="00A91D23" w:rsidTr="00DC0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</w:t>
            </w:r>
            <w:r w:rsidRPr="00A91D23">
              <w:rPr>
                <w:sz w:val="28"/>
                <w:szCs w:val="28"/>
              </w:rPr>
              <w:lastRenderedPageBreak/>
              <w:t>способами.</w:t>
            </w: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Default="00DC0D71" w:rsidP="00BA5113">
            <w:pPr>
              <w:spacing w:after="300"/>
              <w:rPr>
                <w:sz w:val="28"/>
                <w:szCs w:val="28"/>
              </w:rPr>
            </w:pP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Default="00DC0D71" w:rsidP="00BA5113">
            <w:pPr>
              <w:spacing w:after="300"/>
              <w:rPr>
                <w:sz w:val="28"/>
                <w:szCs w:val="28"/>
              </w:rPr>
            </w:pPr>
          </w:p>
          <w:p w:rsidR="00DC0D71" w:rsidRDefault="00DC0D71" w:rsidP="00BA5113">
            <w:pPr>
              <w:spacing w:after="300"/>
              <w:rPr>
                <w:sz w:val="28"/>
                <w:szCs w:val="28"/>
              </w:rPr>
            </w:pPr>
          </w:p>
          <w:p w:rsidR="00DC0D71" w:rsidRDefault="00DC0D71" w:rsidP="00BA5113">
            <w:pPr>
              <w:spacing w:after="300"/>
              <w:rPr>
                <w:sz w:val="28"/>
                <w:szCs w:val="28"/>
              </w:rPr>
            </w:pPr>
          </w:p>
          <w:p w:rsidR="00DC0D71" w:rsidRDefault="00DC0D71" w:rsidP="00BA5113">
            <w:pPr>
              <w:spacing w:after="300"/>
              <w:rPr>
                <w:sz w:val="28"/>
                <w:szCs w:val="28"/>
              </w:rPr>
            </w:pP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lastRenderedPageBreak/>
              <w:t>Должностные лица, уполномоченные</w:t>
            </w: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DC0D71" w:rsidRPr="00A91D23" w:rsidTr="00DC0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proofErr w:type="gramStart"/>
            <w:r w:rsidRPr="00A91D23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4 квартал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Должностные лица, уполномоченные</w:t>
            </w: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DC0D71" w:rsidRPr="00A91D23" w:rsidTr="00DC0D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A91D23">
              <w:rPr>
                <w:sz w:val="28"/>
                <w:szCs w:val="28"/>
              </w:rPr>
              <w:lastRenderedPageBreak/>
              <w:t>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lastRenderedPageBreak/>
              <w:t xml:space="preserve">В течение года (по мере </w:t>
            </w:r>
            <w:r w:rsidRPr="00A91D23"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  <w:hideMark/>
          </w:tcPr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lastRenderedPageBreak/>
              <w:t>Должностные лица, уполномоченные</w:t>
            </w:r>
          </w:p>
          <w:p w:rsidR="00DC0D71" w:rsidRPr="00A91D23" w:rsidRDefault="00DC0D71" w:rsidP="00BA5113">
            <w:pPr>
              <w:spacing w:after="300"/>
              <w:rPr>
                <w:sz w:val="28"/>
                <w:szCs w:val="28"/>
              </w:rPr>
            </w:pPr>
            <w:r w:rsidRPr="00A91D23">
              <w:rPr>
                <w:sz w:val="28"/>
                <w:szCs w:val="28"/>
              </w:rPr>
              <w:lastRenderedPageBreak/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DC0D71" w:rsidRPr="00A91D23" w:rsidRDefault="00DC0D71" w:rsidP="00DC0D71">
      <w:pPr>
        <w:shd w:val="clear" w:color="auto" w:fill="FFFFFF"/>
        <w:spacing w:after="300"/>
        <w:rPr>
          <w:color w:val="414141"/>
          <w:sz w:val="28"/>
          <w:szCs w:val="28"/>
        </w:rPr>
      </w:pPr>
    </w:p>
    <w:p w:rsidR="00DC0D71" w:rsidRPr="00A91D23" w:rsidRDefault="00DC0D71" w:rsidP="00DC0D71">
      <w:pPr>
        <w:jc w:val="both"/>
        <w:rPr>
          <w:sz w:val="28"/>
          <w:szCs w:val="28"/>
        </w:rPr>
      </w:pPr>
    </w:p>
    <w:p w:rsidR="004D7638" w:rsidRPr="00DC0D71" w:rsidRDefault="00DC0D71" w:rsidP="002A27C8">
      <w:pPr>
        <w:rPr>
          <w:sz w:val="28"/>
          <w:szCs w:val="28"/>
        </w:rPr>
      </w:pPr>
      <w:r>
        <w:t xml:space="preserve">                 </w:t>
      </w:r>
      <w:r w:rsidRPr="00DC0D71">
        <w:rPr>
          <w:sz w:val="28"/>
          <w:szCs w:val="28"/>
        </w:rPr>
        <w:t xml:space="preserve">Управляющий делами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Ю.В. Андреева          </w:t>
      </w:r>
    </w:p>
    <w:sectPr w:rsidR="004D7638" w:rsidRPr="00DC0D71" w:rsidSect="00DC0D71">
      <w:pgSz w:w="16838" w:h="11906" w:orient="landscape"/>
      <w:pgMar w:top="284" w:right="70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27C8"/>
    <w:rsid w:val="00110998"/>
    <w:rsid w:val="00200FD9"/>
    <w:rsid w:val="0025754F"/>
    <w:rsid w:val="002A27C8"/>
    <w:rsid w:val="00CC4A08"/>
    <w:rsid w:val="00DC0D71"/>
    <w:rsid w:val="00E903E5"/>
    <w:rsid w:val="00E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2A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A27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F9D9-0DB8-4DD0-A738-56401EC9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884</Words>
  <Characters>5040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2018-06-19T13:44:00Z</cp:lastPrinted>
  <dcterms:created xsi:type="dcterms:W3CDTF">2018-06-19T13:35:00Z</dcterms:created>
  <dcterms:modified xsi:type="dcterms:W3CDTF">2018-06-19T13:44:00Z</dcterms:modified>
</cp:coreProperties>
</file>