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342B71" w:rsidRPr="00163AEC" w:rsidTr="00342B7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3"/>
              <w:tblW w:w="9923" w:type="dxa"/>
              <w:tblLook w:val="01E0" w:firstRow="1" w:lastRow="1" w:firstColumn="1" w:lastColumn="1" w:noHBand="0" w:noVBand="0"/>
            </w:tblPr>
            <w:tblGrid>
              <w:gridCol w:w="4362"/>
              <w:gridCol w:w="2046"/>
              <w:gridCol w:w="3515"/>
            </w:tblGrid>
            <w:tr w:rsidR="00C6480E" w:rsidTr="00C6480E">
              <w:trPr>
                <w:trHeight w:val="2779"/>
              </w:trPr>
              <w:tc>
                <w:tcPr>
                  <w:tcW w:w="4362" w:type="dxa"/>
                </w:tcPr>
                <w:p w:rsidR="00C6480E" w:rsidRDefault="00C6480E" w:rsidP="00C6480E">
                  <w:pPr>
                    <w:tabs>
                      <w:tab w:val="left" w:pos="5760"/>
                    </w:tabs>
                    <w:jc w:val="center"/>
                    <w:rPr>
                      <w:rFonts w:ascii="ER Bukinist Bashkir" w:hAnsi="ER Bukinist Bashkir"/>
                    </w:rPr>
                  </w:pPr>
                  <w:proofErr w:type="spellStart"/>
                  <w:r>
                    <w:rPr>
                      <w:rFonts w:ascii="ER Bukinist Bashkir" w:hAnsi="ER Bukinist Bashkir"/>
                    </w:rPr>
                    <w:t>Башšортостан</w:t>
                  </w:r>
                  <w:proofErr w:type="spellEnd"/>
                  <w:r>
                    <w:rPr>
                      <w:rFonts w:ascii="ER Bukinist Bashkir" w:hAnsi="ER Bukinist Bashkir"/>
                    </w:rPr>
                    <w:t xml:space="preserve"> </w:t>
                  </w:r>
                  <w:proofErr w:type="spellStart"/>
                  <w:r>
                    <w:rPr>
                      <w:rFonts w:ascii="ER Bukinist Bashkir" w:hAnsi="ER Bukinist Bashkir"/>
                    </w:rPr>
                    <w:t>Республика</w:t>
                  </w:r>
                  <w:proofErr w:type="gramStart"/>
                  <w:r>
                    <w:rPr>
                      <w:rFonts w:ascii="ER Bukinist Bashkir" w:hAnsi="ER Bukinist Bashkir"/>
                    </w:rPr>
                    <w:t>h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ы</w:t>
                  </w:r>
                  <w:proofErr w:type="spellEnd"/>
                  <w:r>
                    <w:rPr>
                      <w:rFonts w:ascii="ER Bukinist Bashkir" w:hAnsi="ER Bukinist Bashkir"/>
                    </w:rPr>
                    <w:t xml:space="preserve"> </w:t>
                  </w:r>
                </w:p>
                <w:p w:rsidR="00C6480E" w:rsidRDefault="00C6480E" w:rsidP="00C6480E">
                  <w:pPr>
                    <w:tabs>
                      <w:tab w:val="left" w:pos="5760"/>
                    </w:tabs>
                    <w:jc w:val="center"/>
                    <w:rPr>
                      <w:rFonts w:ascii="ER Bukinist Bashkir" w:hAnsi="ER Bukinist Bashkir"/>
                    </w:rPr>
                  </w:pPr>
                  <w:proofErr w:type="spellStart"/>
                  <w:r>
                    <w:rPr>
                      <w:rFonts w:ascii="ER Bukinist Bashkir" w:hAnsi="ER Bukinist Bashkir"/>
                    </w:rPr>
                    <w:t>Мишк</w:t>
                  </w:r>
                  <w:proofErr w:type="spellEnd"/>
                  <w:r>
                    <w:rPr>
                      <w:rFonts w:ascii="ER Bukinist Bashkir" w:hAnsi="ER Bukinist Bashkir"/>
                    </w:rPr>
                    <w:t xml:space="preserve">º районы </w:t>
                  </w:r>
                </w:p>
                <w:p w:rsidR="00C6480E" w:rsidRDefault="00C6480E" w:rsidP="00C6480E">
                  <w:pPr>
                    <w:tabs>
                      <w:tab w:val="left" w:pos="5760"/>
                    </w:tabs>
                    <w:jc w:val="center"/>
                    <w:rPr>
                      <w:rFonts w:ascii="ER Bukinist Bashkir" w:hAnsi="ER Bukinist Bashkir"/>
                    </w:rPr>
                  </w:pPr>
                  <w:proofErr w:type="spellStart"/>
                  <w:r>
                    <w:rPr>
                      <w:rFonts w:ascii="ER Bukinist Bashkir" w:hAnsi="ER Bukinist Bashkir"/>
                    </w:rPr>
                    <w:t>муниципаль</w:t>
                  </w:r>
                  <w:proofErr w:type="spellEnd"/>
                  <w:r>
                    <w:rPr>
                      <w:rFonts w:ascii="ER Bukinist Bashkir" w:hAnsi="ER Bukinist Bashkir"/>
                    </w:rPr>
                    <w:t xml:space="preserve"> </w:t>
                  </w:r>
                  <w:proofErr w:type="spellStart"/>
                  <w:r>
                    <w:rPr>
                      <w:rFonts w:ascii="ER Bukinist Bashkir" w:hAnsi="ER Bukinist Bashkir"/>
                    </w:rPr>
                    <w:t>районыныœ</w:t>
                  </w:r>
                  <w:proofErr w:type="spellEnd"/>
                  <w:r>
                    <w:rPr>
                      <w:rFonts w:ascii="ER Bukinist Bashkir" w:hAnsi="ER Bukinist Bashkir"/>
                    </w:rPr>
                    <w:t xml:space="preserve"> </w:t>
                  </w:r>
                </w:p>
                <w:p w:rsidR="00C6480E" w:rsidRDefault="00C6480E" w:rsidP="00C6480E">
                  <w:pPr>
                    <w:tabs>
                      <w:tab w:val="left" w:pos="5760"/>
                    </w:tabs>
                    <w:jc w:val="center"/>
                    <w:rPr>
                      <w:rFonts w:ascii="ER Bukinist Bashkir" w:hAnsi="ER Bukinist Bashkir"/>
                    </w:rPr>
                  </w:pPr>
                  <w:proofErr w:type="spellStart"/>
                  <w:r>
                    <w:rPr>
                      <w:rFonts w:ascii="ER Bukinist Bashkir" w:hAnsi="ER Bukinist Bashkir"/>
                    </w:rPr>
                    <w:t>Аšбулат</w:t>
                  </w:r>
                  <w:proofErr w:type="spellEnd"/>
                  <w:r>
                    <w:rPr>
                      <w:rFonts w:ascii="ER Bukinist Bashkir" w:hAnsi="ER Bukinist Bashkir"/>
                    </w:rPr>
                    <w:t xml:space="preserve"> аулы советы </w:t>
                  </w:r>
                </w:p>
                <w:p w:rsidR="00C6480E" w:rsidRDefault="00C6480E" w:rsidP="00C6480E">
                  <w:pPr>
                    <w:tabs>
                      <w:tab w:val="left" w:pos="5760"/>
                    </w:tabs>
                    <w:jc w:val="center"/>
                    <w:rPr>
                      <w:rFonts w:ascii="ER Bukinist Bashkir" w:hAnsi="ER Bukinist Bashkir"/>
                    </w:rPr>
                  </w:pPr>
                  <w:proofErr w:type="spellStart"/>
                  <w:r>
                    <w:rPr>
                      <w:rFonts w:ascii="ER Bukinist Bashkir" w:hAnsi="ER Bukinist Bashkir"/>
                    </w:rPr>
                    <w:t>ауыл</w:t>
                  </w:r>
                  <w:proofErr w:type="spellEnd"/>
                  <w:r>
                    <w:rPr>
                      <w:rFonts w:ascii="ER Bukinist Bashkir" w:hAnsi="ER Bukinist Bashkir"/>
                    </w:rPr>
                    <w:t xml:space="preserve"> </w:t>
                  </w:r>
                  <w:proofErr w:type="spellStart"/>
                  <w:r>
                    <w:rPr>
                      <w:rFonts w:ascii="ER Bukinist Bashkir" w:hAnsi="ER Bukinist Bashkir"/>
                    </w:rPr>
                    <w:t>билºìºhå</w:t>
                  </w:r>
                  <w:proofErr w:type="spellEnd"/>
                  <w:r>
                    <w:rPr>
                      <w:rFonts w:ascii="ER Bukinist Bashkir" w:hAnsi="ER Bukinist Bashkir"/>
                    </w:rPr>
                    <w:t xml:space="preserve"> </w:t>
                  </w:r>
                </w:p>
                <w:p w:rsidR="00C6480E" w:rsidRDefault="00C6480E" w:rsidP="00C6480E">
                  <w:pPr>
                    <w:tabs>
                      <w:tab w:val="left" w:pos="5760"/>
                    </w:tabs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Советы </w:t>
                  </w:r>
                </w:p>
                <w:p w:rsidR="00C6480E" w:rsidRDefault="00C6480E" w:rsidP="00C6480E">
                  <w:pPr>
                    <w:tabs>
                      <w:tab w:val="left" w:pos="5760"/>
                    </w:tabs>
                    <w:jc w:val="center"/>
                    <w:rPr>
                      <w:rFonts w:ascii="ER Bukinist Bashkir" w:hAnsi="ER Bukinist Bashkir"/>
                      <w:sz w:val="26"/>
                      <w:szCs w:val="26"/>
                    </w:rPr>
                  </w:pPr>
                </w:p>
                <w:p w:rsidR="00C6480E" w:rsidRDefault="00C6480E" w:rsidP="00C6480E">
                  <w:pPr>
                    <w:tabs>
                      <w:tab w:val="left" w:pos="5760"/>
                    </w:tabs>
                    <w:jc w:val="center"/>
                    <w:rPr>
                      <w:color w:val="333333"/>
                      <w:sz w:val="26"/>
                      <w:szCs w:val="26"/>
                    </w:rPr>
                  </w:pPr>
                </w:p>
              </w:tc>
              <w:tc>
                <w:tcPr>
                  <w:tcW w:w="2046" w:type="dxa"/>
                  <w:hideMark/>
                </w:tcPr>
                <w:p w:rsidR="00C6480E" w:rsidRDefault="00C6480E" w:rsidP="00C6480E">
                  <w:pPr>
                    <w:tabs>
                      <w:tab w:val="left" w:pos="5760"/>
                    </w:tabs>
                    <w:ind w:right="-107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 wp14:anchorId="263036EF" wp14:editId="22B82633">
                        <wp:extent cx="1151890" cy="137731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contras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1890" cy="137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5" w:type="dxa"/>
                </w:tcPr>
                <w:p w:rsidR="00C6480E" w:rsidRDefault="00C6480E" w:rsidP="00C6480E">
                  <w:pPr>
                    <w:tabs>
                      <w:tab w:val="left" w:pos="5760"/>
                    </w:tabs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Совет </w:t>
                  </w:r>
                </w:p>
                <w:p w:rsidR="00C6480E" w:rsidRDefault="00C6480E" w:rsidP="00C6480E">
                  <w:pPr>
                    <w:tabs>
                      <w:tab w:val="left" w:pos="5760"/>
                    </w:tabs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сельского поселения Акбулатовский сельсовет муниципального района Мишкинский район </w:t>
                  </w:r>
                </w:p>
                <w:p w:rsidR="00C6480E" w:rsidRDefault="00C6480E" w:rsidP="00C6480E">
                  <w:pPr>
                    <w:tabs>
                      <w:tab w:val="left" w:pos="5760"/>
                    </w:tabs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C6480E" w:rsidRDefault="00C6480E" w:rsidP="00C6480E">
                  <w:pPr>
                    <w:tabs>
                      <w:tab w:val="left" w:pos="5760"/>
                    </w:tabs>
                    <w:jc w:val="center"/>
                    <w:rPr>
                      <w:rFonts w:ascii="ER Bukinist Bashkir" w:hAnsi="ER Bukinist Bashkir"/>
                    </w:rPr>
                  </w:pPr>
                </w:p>
                <w:p w:rsidR="00C6480E" w:rsidRDefault="00C6480E" w:rsidP="00C6480E">
                  <w:pPr>
                    <w:tabs>
                      <w:tab w:val="left" w:pos="5760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6480E" w:rsidRDefault="00C6480E" w:rsidP="00C6480E">
            <w:pPr>
              <w:rPr>
                <w:rFonts w:ascii="AC_Prg" w:hAnsi="AC_Prg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C1EF423" wp14:editId="1A888E2D">
                  <wp:simplePos x="0" y="0"/>
                  <wp:positionH relativeFrom="column">
                    <wp:posOffset>-664210</wp:posOffset>
                  </wp:positionH>
                  <wp:positionV relativeFrom="paragraph">
                    <wp:posOffset>1453451</wp:posOffset>
                  </wp:positionV>
                  <wp:extent cx="7086600" cy="1524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480E" w:rsidRDefault="00C6480E" w:rsidP="00C6480E">
            <w:pPr>
              <w:tabs>
                <w:tab w:val="left" w:pos="5760"/>
              </w:tabs>
              <w:rPr>
                <w:i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КАРАР                                                                           РЕШЕНИЕ</w:t>
            </w:r>
          </w:p>
          <w:p w:rsidR="00C6480E" w:rsidRDefault="00C6480E" w:rsidP="00C6480E">
            <w:pPr>
              <w:tabs>
                <w:tab w:val="left" w:pos="5760"/>
              </w:tabs>
              <w:jc w:val="center"/>
              <w:rPr>
                <w:b/>
                <w:sz w:val="28"/>
                <w:szCs w:val="28"/>
              </w:rPr>
            </w:pPr>
          </w:p>
          <w:p w:rsidR="00C6480E" w:rsidRDefault="00C6480E" w:rsidP="00C6480E">
            <w:pPr>
              <w:tabs>
                <w:tab w:val="left" w:pos="5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5A82">
              <w:rPr>
                <w:sz w:val="28"/>
                <w:szCs w:val="28"/>
              </w:rPr>
              <w:t>07 июль</w:t>
            </w:r>
            <w:r>
              <w:rPr>
                <w:sz w:val="28"/>
                <w:szCs w:val="28"/>
              </w:rPr>
              <w:t xml:space="preserve"> 2022 </w:t>
            </w:r>
            <w:proofErr w:type="spellStart"/>
            <w:r>
              <w:rPr>
                <w:sz w:val="28"/>
                <w:szCs w:val="28"/>
              </w:rPr>
              <w:t>йыл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r w:rsidR="00BC5A82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№ </w:t>
            </w:r>
            <w:r w:rsidR="00BC5A82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</w:t>
            </w:r>
            <w:r w:rsidR="00BC5A82">
              <w:rPr>
                <w:sz w:val="28"/>
                <w:szCs w:val="28"/>
              </w:rPr>
              <w:t>07 июля</w:t>
            </w:r>
            <w:r>
              <w:rPr>
                <w:sz w:val="28"/>
                <w:szCs w:val="28"/>
              </w:rPr>
              <w:t xml:space="preserve"> 2022 года</w:t>
            </w:r>
          </w:p>
          <w:p w:rsidR="00163AEC" w:rsidRPr="00163AEC" w:rsidRDefault="00163AEC" w:rsidP="00163AEC">
            <w:pPr>
              <w:jc w:val="right"/>
              <w:rPr>
                <w:bCs/>
              </w:rPr>
            </w:pPr>
          </w:p>
        </w:tc>
      </w:tr>
      <w:tr w:rsidR="00342B71" w:rsidRPr="00163AEC" w:rsidTr="00342B7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2B71" w:rsidRPr="00163AEC" w:rsidRDefault="00342B71" w:rsidP="00CF5BA4">
            <w:pPr>
              <w:jc w:val="center"/>
              <w:rPr>
                <w:bCs/>
              </w:rPr>
            </w:pPr>
            <w:r w:rsidRPr="00163AEC">
              <w:rPr>
                <w:sz w:val="28"/>
                <w:szCs w:val="28"/>
              </w:rPr>
              <w:t>О представлении гражданами, претендующими на замещение должностей муниципальной службы и муниципальными служащими 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</w:t>
            </w:r>
          </w:p>
        </w:tc>
      </w:tr>
    </w:tbl>
    <w:p w:rsidR="00342B71" w:rsidRDefault="00342B71" w:rsidP="00196585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342B71" w:rsidRPr="00DF5335" w:rsidRDefault="00342B71" w:rsidP="00C6480E">
      <w:pPr>
        <w:pStyle w:val="ConsTitle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53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 исполнение Указа Президента Российской Федерации                                                   от 10 декабря 2020 года № 778 «О мерах по реализации отдельных положений Федерального закона «О цифровых финансовых активах, цифровой валюте                               и о внесении изменений в отдельные законодательные акты Российской Федерации», </w:t>
      </w:r>
      <w:r w:rsidR="00364562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 w:rsidR="000603CA">
        <w:rPr>
          <w:rFonts w:ascii="Times New Roman" w:hAnsi="Times New Roman" w:cs="Times New Roman"/>
          <w:b w:val="0"/>
          <w:sz w:val="28"/>
          <w:szCs w:val="28"/>
        </w:rPr>
        <w:t xml:space="preserve">Акбулатовский </w:t>
      </w:r>
      <w:r w:rsidRPr="00DF5335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364562">
        <w:rPr>
          <w:rFonts w:ascii="Times New Roman" w:hAnsi="Times New Roman" w:cs="Times New Roman"/>
          <w:b w:val="0"/>
          <w:sz w:val="28"/>
          <w:szCs w:val="28"/>
        </w:rPr>
        <w:t>Мишкинский</w:t>
      </w:r>
      <w:r w:rsidRPr="00DF533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="000603CA">
        <w:rPr>
          <w:rFonts w:ascii="Times New Roman" w:hAnsi="Times New Roman" w:cs="Times New Roman"/>
          <w:b w:val="0"/>
          <w:sz w:val="28"/>
          <w:szCs w:val="28"/>
        </w:rPr>
        <w:t>28</w:t>
      </w:r>
      <w:r w:rsidR="00364562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  <w:proofErr w:type="gramStart"/>
      <w:r w:rsidRPr="00DF5335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3645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5335">
        <w:rPr>
          <w:rFonts w:ascii="Times New Roman" w:hAnsi="Times New Roman" w:cs="Times New Roman"/>
          <w:b w:val="0"/>
          <w:sz w:val="28"/>
          <w:szCs w:val="28"/>
        </w:rPr>
        <w:t>е</w:t>
      </w:r>
      <w:r w:rsidR="003645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5335">
        <w:rPr>
          <w:rFonts w:ascii="Times New Roman" w:hAnsi="Times New Roman" w:cs="Times New Roman"/>
          <w:b w:val="0"/>
          <w:sz w:val="28"/>
          <w:szCs w:val="28"/>
        </w:rPr>
        <w:t>ш</w:t>
      </w:r>
      <w:r w:rsidR="003645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5335">
        <w:rPr>
          <w:rFonts w:ascii="Times New Roman" w:hAnsi="Times New Roman" w:cs="Times New Roman"/>
          <w:b w:val="0"/>
          <w:sz w:val="28"/>
          <w:szCs w:val="28"/>
        </w:rPr>
        <w:t>и</w:t>
      </w:r>
      <w:r w:rsidR="003645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5335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342B71" w:rsidRPr="00DF5335" w:rsidRDefault="00342B71" w:rsidP="00C6480E">
      <w:pPr>
        <w:spacing w:line="276" w:lineRule="auto"/>
        <w:ind w:firstLine="540"/>
        <w:jc w:val="both"/>
        <w:rPr>
          <w:rFonts w:cs="Calibri"/>
          <w:sz w:val="28"/>
          <w:szCs w:val="28"/>
        </w:rPr>
      </w:pPr>
      <w:r w:rsidRPr="00DF5335">
        <w:rPr>
          <w:sz w:val="28"/>
          <w:szCs w:val="28"/>
        </w:rPr>
        <w:t xml:space="preserve">1. </w:t>
      </w:r>
      <w:proofErr w:type="gramStart"/>
      <w:r w:rsidRPr="00DF5335">
        <w:rPr>
          <w:sz w:val="28"/>
          <w:szCs w:val="28"/>
        </w:rPr>
        <w:t>Установить, что</w:t>
      </w:r>
      <w:r w:rsidR="00364562">
        <w:rPr>
          <w:sz w:val="28"/>
          <w:szCs w:val="28"/>
        </w:rPr>
        <w:t xml:space="preserve"> с 1 января</w:t>
      </w:r>
      <w:r w:rsidRPr="00DF5335">
        <w:rPr>
          <w:sz w:val="28"/>
          <w:szCs w:val="28"/>
        </w:rPr>
        <w:t xml:space="preserve"> по 30 июня 202</w:t>
      </w:r>
      <w:r w:rsidR="00364562">
        <w:rPr>
          <w:sz w:val="28"/>
          <w:szCs w:val="28"/>
        </w:rPr>
        <w:t>2</w:t>
      </w:r>
      <w:r w:rsidRPr="00DF5335">
        <w:rPr>
          <w:sz w:val="28"/>
          <w:szCs w:val="28"/>
        </w:rPr>
        <w:t xml:space="preserve"> года включительно граждане, претендующие на замещение муниципальных должностей, замещающие муниципальные должности в органах местного самоуправления сельского  поселения </w:t>
      </w:r>
      <w:r w:rsidR="000603CA">
        <w:rPr>
          <w:sz w:val="28"/>
          <w:szCs w:val="28"/>
        </w:rPr>
        <w:t>Акбулатовский</w:t>
      </w:r>
      <w:r w:rsidRPr="00DF5335">
        <w:rPr>
          <w:sz w:val="28"/>
          <w:szCs w:val="28"/>
        </w:rPr>
        <w:t xml:space="preserve"> сельсовет муниципального района</w:t>
      </w:r>
      <w:r w:rsidR="00364562">
        <w:rPr>
          <w:sz w:val="28"/>
          <w:szCs w:val="28"/>
        </w:rPr>
        <w:t xml:space="preserve"> Мишкинский</w:t>
      </w:r>
      <w:r w:rsidRPr="00DF5335">
        <w:rPr>
          <w:sz w:val="28"/>
          <w:szCs w:val="28"/>
        </w:rPr>
        <w:t xml:space="preserve"> район  Республики Башкортостан, включенные в Перечень должностей муниципальной службы в органах местного самоуправления сельского поселения </w:t>
      </w:r>
      <w:r w:rsidR="000603CA">
        <w:rPr>
          <w:sz w:val="28"/>
          <w:szCs w:val="28"/>
        </w:rPr>
        <w:t>Акбулатовский</w:t>
      </w:r>
      <w:r w:rsidRPr="00DF5335">
        <w:rPr>
          <w:sz w:val="28"/>
          <w:szCs w:val="28"/>
        </w:rPr>
        <w:t xml:space="preserve"> сельсовет муниципального района </w:t>
      </w:r>
      <w:r w:rsidR="00364562">
        <w:rPr>
          <w:sz w:val="28"/>
          <w:szCs w:val="28"/>
        </w:rPr>
        <w:t>Мишкинский</w:t>
      </w:r>
      <w:r w:rsidRPr="00DF5335">
        <w:rPr>
          <w:sz w:val="28"/>
          <w:szCs w:val="28"/>
        </w:rPr>
        <w:t xml:space="preserve"> район Республики  Башкортостан, при назначении на которые граждане обязаны</w:t>
      </w:r>
      <w:proofErr w:type="gramEnd"/>
      <w:r w:rsidRPr="00DF5335">
        <w:rPr>
          <w:sz w:val="28"/>
          <w:szCs w:val="28"/>
        </w:rPr>
        <w:t xml:space="preserve"> </w:t>
      </w:r>
      <w:proofErr w:type="gramStart"/>
      <w:r w:rsidRPr="00DF5335">
        <w:rPr>
          <w:sz w:val="28"/>
          <w:szCs w:val="28"/>
        </w:rPr>
        <w:t xml:space="preserve">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в органах местного самоуправления сельского поселения </w:t>
      </w:r>
      <w:r w:rsidR="000603CA">
        <w:rPr>
          <w:sz w:val="28"/>
          <w:szCs w:val="28"/>
        </w:rPr>
        <w:t>Акбулатовский</w:t>
      </w:r>
      <w:r w:rsidR="00364562">
        <w:rPr>
          <w:sz w:val="28"/>
          <w:szCs w:val="28"/>
        </w:rPr>
        <w:t xml:space="preserve"> </w:t>
      </w:r>
      <w:r w:rsidRPr="00DF5335">
        <w:rPr>
          <w:sz w:val="28"/>
          <w:szCs w:val="28"/>
        </w:rPr>
        <w:t xml:space="preserve">сельсовет муниципального района </w:t>
      </w:r>
      <w:r w:rsidR="00364562">
        <w:rPr>
          <w:sz w:val="28"/>
          <w:szCs w:val="28"/>
        </w:rPr>
        <w:t xml:space="preserve">Мишкинский </w:t>
      </w:r>
      <w:r w:rsidRPr="00DF5335">
        <w:rPr>
          <w:sz w:val="28"/>
          <w:szCs w:val="28"/>
        </w:rPr>
        <w:t>район Республики Башкортостан обязаны представлять сведения о доходах, расходах, имуществе обязательствах имущественного характера, а также сведения</w:t>
      </w:r>
      <w:proofErr w:type="gramEnd"/>
      <w:r w:rsidRPr="00DF5335">
        <w:rPr>
          <w:sz w:val="28"/>
          <w:szCs w:val="28"/>
        </w:rPr>
        <w:t xml:space="preserve"> </w:t>
      </w:r>
      <w:proofErr w:type="gramStart"/>
      <w:r w:rsidRPr="00DF5335">
        <w:rPr>
          <w:sz w:val="28"/>
          <w:szCs w:val="28"/>
        </w:rPr>
        <w:t xml:space="preserve">о доходах, </w:t>
      </w:r>
      <w:r w:rsidRPr="00DF5335">
        <w:rPr>
          <w:sz w:val="28"/>
          <w:szCs w:val="28"/>
        </w:rPr>
        <w:lastRenderedPageBreak/>
        <w:t>расходах, об имуществ</w:t>
      </w:r>
      <w:r w:rsidR="00364562">
        <w:rPr>
          <w:sz w:val="28"/>
          <w:szCs w:val="28"/>
        </w:rPr>
        <w:t>е</w:t>
      </w:r>
      <w:r w:rsidRPr="00DF5335">
        <w:rPr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детей, на основании </w:t>
      </w:r>
      <w:r w:rsidRPr="00DF5335">
        <w:rPr>
          <w:rFonts w:eastAsia="Palatino Linotype"/>
          <w:sz w:val="28"/>
          <w:szCs w:val="28"/>
          <w:lang w:eastAsia="en-US"/>
        </w:rPr>
        <w:t>Положения о представлении гражданами, претендующими на замещение муниципальных должностей в</w:t>
      </w:r>
      <w:r w:rsidRPr="00DF5335">
        <w:rPr>
          <w:sz w:val="28"/>
          <w:szCs w:val="28"/>
        </w:rPr>
        <w:t xml:space="preserve"> органах местного самоуправления сельского поселения </w:t>
      </w:r>
      <w:r w:rsidR="000603CA">
        <w:rPr>
          <w:sz w:val="28"/>
          <w:szCs w:val="28"/>
        </w:rPr>
        <w:t>Акбулатовский</w:t>
      </w:r>
      <w:r w:rsidRPr="00DF5335">
        <w:rPr>
          <w:sz w:val="28"/>
          <w:szCs w:val="28"/>
        </w:rPr>
        <w:t xml:space="preserve"> сельсовет муниципального </w:t>
      </w:r>
      <w:r w:rsidR="00364562">
        <w:rPr>
          <w:sz w:val="28"/>
          <w:szCs w:val="28"/>
        </w:rPr>
        <w:t xml:space="preserve">района Мишкинский </w:t>
      </w:r>
      <w:r w:rsidRPr="00DF5335">
        <w:rPr>
          <w:sz w:val="28"/>
          <w:szCs w:val="28"/>
        </w:rPr>
        <w:t>район Республики Башкортостан</w:t>
      </w:r>
      <w:r w:rsidRPr="00DF5335">
        <w:rPr>
          <w:rFonts w:eastAsia="Palatino Linotype"/>
          <w:sz w:val="28"/>
          <w:szCs w:val="28"/>
          <w:lang w:eastAsia="en-US"/>
        </w:rPr>
        <w:t>, сведений о доходах, об имуществе и обязательствах имущественного характера, а также о представлении лицами, замещающими</w:t>
      </w:r>
      <w:proofErr w:type="gramEnd"/>
      <w:r w:rsidRPr="00DF5335">
        <w:rPr>
          <w:rFonts w:eastAsia="Palatino Linotype"/>
          <w:sz w:val="28"/>
          <w:szCs w:val="28"/>
          <w:lang w:eastAsia="en-US"/>
        </w:rPr>
        <w:t xml:space="preserve"> </w:t>
      </w:r>
      <w:proofErr w:type="gramStart"/>
      <w:r w:rsidRPr="00DF5335">
        <w:rPr>
          <w:rFonts w:eastAsia="Palatino Linotype"/>
          <w:sz w:val="28"/>
          <w:szCs w:val="28"/>
          <w:lang w:eastAsia="en-US"/>
        </w:rPr>
        <w:t>муниципальные должности в</w:t>
      </w:r>
      <w:r w:rsidRPr="00DF5335">
        <w:rPr>
          <w:sz w:val="28"/>
          <w:szCs w:val="28"/>
        </w:rPr>
        <w:t xml:space="preserve"> органах местного самоуправления сельского поселения </w:t>
      </w:r>
      <w:r w:rsidR="000603CA">
        <w:rPr>
          <w:sz w:val="28"/>
          <w:szCs w:val="28"/>
        </w:rPr>
        <w:t>Акбулатовский</w:t>
      </w:r>
      <w:r w:rsidRPr="00DF5335">
        <w:rPr>
          <w:sz w:val="28"/>
          <w:szCs w:val="28"/>
        </w:rPr>
        <w:t xml:space="preserve"> сельсовет </w:t>
      </w:r>
      <w:r w:rsidR="00364562">
        <w:rPr>
          <w:sz w:val="28"/>
          <w:szCs w:val="28"/>
        </w:rPr>
        <w:t>м</w:t>
      </w:r>
      <w:r w:rsidRPr="00DF5335">
        <w:rPr>
          <w:sz w:val="28"/>
          <w:szCs w:val="28"/>
        </w:rPr>
        <w:t xml:space="preserve">униципального </w:t>
      </w:r>
      <w:r w:rsidR="00364562">
        <w:rPr>
          <w:sz w:val="28"/>
          <w:szCs w:val="28"/>
        </w:rPr>
        <w:t xml:space="preserve">района Мишкинский </w:t>
      </w:r>
      <w:r w:rsidRPr="00DF5335">
        <w:rPr>
          <w:sz w:val="28"/>
          <w:szCs w:val="28"/>
        </w:rPr>
        <w:t>район Республики Башкортостан</w:t>
      </w:r>
      <w:r w:rsidRPr="00DF5335">
        <w:rPr>
          <w:rFonts w:eastAsia="Palatino Linotype"/>
          <w:sz w:val="28"/>
          <w:szCs w:val="28"/>
          <w:lang w:eastAsia="en-US"/>
        </w:rPr>
        <w:t>,</w:t>
      </w:r>
      <w:r w:rsidRPr="00DF5335">
        <w:rPr>
          <w:sz w:val="28"/>
          <w:szCs w:val="28"/>
        </w:rPr>
        <w:t xml:space="preserve"> утвержденного </w:t>
      </w:r>
      <w:r w:rsidR="00DF5335" w:rsidRPr="00163AEC">
        <w:rPr>
          <w:sz w:val="28"/>
          <w:szCs w:val="28"/>
        </w:rPr>
        <w:t>постановлением Администрации</w:t>
      </w:r>
      <w:r w:rsidRPr="00163AEC">
        <w:rPr>
          <w:sz w:val="28"/>
          <w:szCs w:val="28"/>
        </w:rPr>
        <w:t xml:space="preserve"> сельского поселения </w:t>
      </w:r>
      <w:r w:rsidR="00A7228F" w:rsidRPr="00163AEC">
        <w:rPr>
          <w:sz w:val="28"/>
          <w:szCs w:val="28"/>
        </w:rPr>
        <w:t>Акбулатовский</w:t>
      </w:r>
      <w:r w:rsidR="00364562" w:rsidRPr="00163AEC">
        <w:rPr>
          <w:sz w:val="28"/>
          <w:szCs w:val="28"/>
        </w:rPr>
        <w:t xml:space="preserve"> </w:t>
      </w:r>
      <w:r w:rsidRPr="00163AEC">
        <w:rPr>
          <w:sz w:val="28"/>
          <w:szCs w:val="28"/>
        </w:rPr>
        <w:t xml:space="preserve">сельсовет </w:t>
      </w:r>
      <w:r w:rsidR="00364562" w:rsidRPr="00163AEC">
        <w:rPr>
          <w:sz w:val="28"/>
          <w:szCs w:val="28"/>
        </w:rPr>
        <w:t>муниципального</w:t>
      </w:r>
      <w:r w:rsidR="00364562">
        <w:rPr>
          <w:sz w:val="28"/>
          <w:szCs w:val="28"/>
        </w:rPr>
        <w:t xml:space="preserve"> района Мишкинский</w:t>
      </w:r>
      <w:r w:rsidRPr="00DF5335">
        <w:rPr>
          <w:sz w:val="28"/>
          <w:szCs w:val="28"/>
        </w:rPr>
        <w:t xml:space="preserve"> район Республики Башкортостан от </w:t>
      </w:r>
      <w:r w:rsidR="00A7228F">
        <w:rPr>
          <w:sz w:val="28"/>
          <w:szCs w:val="28"/>
        </w:rPr>
        <w:t>21 августа 2017</w:t>
      </w:r>
      <w:r w:rsidR="00364562">
        <w:rPr>
          <w:sz w:val="28"/>
          <w:szCs w:val="28"/>
        </w:rPr>
        <w:t xml:space="preserve"> года №</w:t>
      </w:r>
      <w:r w:rsidR="00A7228F">
        <w:rPr>
          <w:sz w:val="28"/>
          <w:szCs w:val="28"/>
        </w:rPr>
        <w:t xml:space="preserve"> 62</w:t>
      </w:r>
      <w:r w:rsidRPr="00DF5335">
        <w:rPr>
          <w:sz w:val="28"/>
          <w:szCs w:val="28"/>
        </w:rPr>
        <w:t xml:space="preserve"> вместе со сведениями, представляемыми по форме справки, утвержденной Указом Президента Российской Ф</w:t>
      </w:r>
      <w:r w:rsidR="00984090">
        <w:rPr>
          <w:sz w:val="28"/>
          <w:szCs w:val="28"/>
        </w:rPr>
        <w:t>едерации от 23 июня 2014 года №</w:t>
      </w:r>
      <w:r w:rsidRPr="00DF5335">
        <w:rPr>
          <w:sz w:val="28"/>
          <w:szCs w:val="28"/>
        </w:rPr>
        <w:t>460 «Об утверждении формы справки о доходах, расходах</w:t>
      </w:r>
      <w:proofErr w:type="gramEnd"/>
      <w:r w:rsidRPr="00DF5335">
        <w:rPr>
          <w:sz w:val="28"/>
          <w:szCs w:val="28"/>
        </w:rPr>
        <w:t xml:space="preserve">, </w:t>
      </w:r>
      <w:proofErr w:type="gramStart"/>
      <w:r w:rsidRPr="00DF5335">
        <w:rPr>
          <w:sz w:val="28"/>
          <w:szCs w:val="28"/>
        </w:rPr>
        <w:t xml:space="preserve">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 к Указу Президента Российской Федерации </w:t>
      </w:r>
      <w:r w:rsidRPr="00DF5335">
        <w:rPr>
          <w:rFonts w:cs="Calibri"/>
          <w:sz w:val="28"/>
          <w:szCs w:val="28"/>
        </w:rPr>
        <w:t>от 10</w:t>
      </w:r>
      <w:proofErr w:type="gramEnd"/>
      <w:r w:rsidRPr="00DF5335">
        <w:rPr>
          <w:rFonts w:cs="Calibri"/>
          <w:sz w:val="28"/>
          <w:szCs w:val="28"/>
        </w:rPr>
        <w:t xml:space="preserve"> декабря 2020 года № 778 «О мерах  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020772" w:rsidRPr="00C26F98" w:rsidRDefault="00DF5335" w:rsidP="00C6480E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F5335">
        <w:t xml:space="preserve">2. </w:t>
      </w:r>
      <w:r w:rsidR="00020772" w:rsidRPr="00C26F98">
        <w:rPr>
          <w:color w:val="000000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 w:rsidR="00A7228F">
        <w:rPr>
          <w:color w:val="000000"/>
          <w:sz w:val="28"/>
          <w:szCs w:val="28"/>
        </w:rPr>
        <w:t>Акбулатовский</w:t>
      </w:r>
      <w:r w:rsidR="00020772" w:rsidRPr="00C26F98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(д</w:t>
      </w:r>
      <w:r w:rsidR="00A7228F">
        <w:rPr>
          <w:color w:val="000000"/>
          <w:sz w:val="28"/>
          <w:szCs w:val="28"/>
        </w:rPr>
        <w:t>. Новоакбулатово,</w:t>
      </w:r>
      <w:r w:rsidR="00020772" w:rsidRPr="00C26F98">
        <w:rPr>
          <w:color w:val="000000"/>
          <w:sz w:val="28"/>
          <w:szCs w:val="28"/>
        </w:rPr>
        <w:t xml:space="preserve"> ул.</w:t>
      </w:r>
      <w:r w:rsidR="00A7228F">
        <w:rPr>
          <w:color w:val="000000"/>
          <w:sz w:val="28"/>
          <w:szCs w:val="28"/>
        </w:rPr>
        <w:t>Дружбы</w:t>
      </w:r>
      <w:r w:rsidR="00020772" w:rsidRPr="00C26F98">
        <w:rPr>
          <w:color w:val="000000"/>
          <w:sz w:val="28"/>
          <w:szCs w:val="28"/>
        </w:rPr>
        <w:t>, д.</w:t>
      </w:r>
      <w:r w:rsidR="00A7228F">
        <w:rPr>
          <w:color w:val="000000"/>
          <w:sz w:val="28"/>
          <w:szCs w:val="28"/>
        </w:rPr>
        <w:t>13</w:t>
      </w:r>
      <w:r w:rsidR="00020772" w:rsidRPr="00C26F98">
        <w:rPr>
          <w:color w:val="000000"/>
          <w:sz w:val="28"/>
          <w:szCs w:val="28"/>
        </w:rPr>
        <w:t>) и разместить на официальном сайте Администрации муниципального района Мишкинский район Республики Башкортостан https://</w:t>
      </w:r>
      <w:r w:rsidR="00A7228F">
        <w:rPr>
          <w:color w:val="000000"/>
          <w:sz w:val="28"/>
          <w:szCs w:val="28"/>
        </w:rPr>
        <w:t>акбулат.рф</w:t>
      </w:r>
    </w:p>
    <w:p w:rsidR="00196585" w:rsidRDefault="00196585" w:rsidP="00C6480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6480E" w:rsidRDefault="00C6480E" w:rsidP="00342B71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C6480E" w:rsidRPr="00E80B39" w:rsidRDefault="00C6480E" w:rsidP="00342B71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C6480E" w:rsidRDefault="00C6480E" w:rsidP="00C6480E">
      <w:pPr>
        <w:rPr>
          <w:sz w:val="26"/>
          <w:szCs w:val="26"/>
        </w:rPr>
      </w:pPr>
      <w:r w:rsidRPr="00070D5F">
        <w:rPr>
          <w:sz w:val="26"/>
          <w:szCs w:val="26"/>
        </w:rPr>
        <w:t xml:space="preserve">Заместитель Председателя </w:t>
      </w:r>
    </w:p>
    <w:p w:rsidR="00C6480E" w:rsidRPr="00070D5F" w:rsidRDefault="00C6480E" w:rsidP="00C6480E">
      <w:pPr>
        <w:rPr>
          <w:sz w:val="26"/>
          <w:szCs w:val="26"/>
        </w:rPr>
      </w:pPr>
      <w:r w:rsidRPr="00070D5F">
        <w:rPr>
          <w:sz w:val="26"/>
          <w:szCs w:val="26"/>
        </w:rPr>
        <w:t>Совета</w:t>
      </w:r>
      <w:r>
        <w:rPr>
          <w:sz w:val="26"/>
          <w:szCs w:val="26"/>
        </w:rPr>
        <w:t xml:space="preserve"> с</w:t>
      </w:r>
      <w:r w:rsidRPr="00070D5F">
        <w:rPr>
          <w:sz w:val="26"/>
          <w:szCs w:val="26"/>
        </w:rPr>
        <w:t>ельского поселения</w:t>
      </w:r>
      <w:r>
        <w:rPr>
          <w:sz w:val="26"/>
          <w:szCs w:val="26"/>
        </w:rPr>
        <w:t xml:space="preserve">                                                                          </w:t>
      </w:r>
      <w:r w:rsidRPr="00070D5F">
        <w:rPr>
          <w:sz w:val="26"/>
          <w:szCs w:val="26"/>
        </w:rPr>
        <w:t>С.А. Иванов</w:t>
      </w:r>
    </w:p>
    <w:p w:rsidR="00DF5335" w:rsidRDefault="00DF5335" w:rsidP="00870492">
      <w:pPr>
        <w:ind w:firstLine="709"/>
        <w:jc w:val="center"/>
        <w:rPr>
          <w:sz w:val="27"/>
          <w:szCs w:val="27"/>
        </w:rPr>
      </w:pPr>
    </w:p>
    <w:p w:rsidR="00DF5335" w:rsidRDefault="00DF5335" w:rsidP="00870492">
      <w:pPr>
        <w:ind w:firstLine="709"/>
        <w:jc w:val="center"/>
        <w:rPr>
          <w:sz w:val="27"/>
          <w:szCs w:val="27"/>
        </w:rPr>
      </w:pPr>
    </w:p>
    <w:p w:rsidR="00020772" w:rsidRDefault="00020772" w:rsidP="00870492">
      <w:pPr>
        <w:ind w:firstLine="709"/>
        <w:jc w:val="center"/>
        <w:rPr>
          <w:sz w:val="27"/>
          <w:szCs w:val="27"/>
        </w:rPr>
      </w:pPr>
    </w:p>
    <w:p w:rsidR="00020772" w:rsidRDefault="00020772" w:rsidP="00870492">
      <w:pPr>
        <w:ind w:firstLine="709"/>
        <w:jc w:val="center"/>
        <w:rPr>
          <w:sz w:val="27"/>
          <w:szCs w:val="27"/>
        </w:rPr>
      </w:pPr>
    </w:p>
    <w:p w:rsidR="00C6480E" w:rsidRDefault="00C6480E">
      <w:pPr>
        <w:rPr>
          <w:sz w:val="27"/>
          <w:szCs w:val="27"/>
        </w:rPr>
      </w:pPr>
    </w:p>
    <w:p w:rsidR="00C6480E" w:rsidRDefault="00C6480E">
      <w:pPr>
        <w:rPr>
          <w:b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B58BC" w:rsidTr="00CB58BC">
        <w:tc>
          <w:tcPr>
            <w:tcW w:w="4998" w:type="dxa"/>
          </w:tcPr>
          <w:p w:rsidR="00CB58BC" w:rsidRDefault="00CB58BC">
            <w:pPr>
              <w:rPr>
                <w:b/>
                <w:sz w:val="27"/>
                <w:szCs w:val="27"/>
              </w:rPr>
            </w:pPr>
          </w:p>
        </w:tc>
        <w:tc>
          <w:tcPr>
            <w:tcW w:w="4999" w:type="dxa"/>
          </w:tcPr>
          <w:p w:rsidR="00CB58BC" w:rsidRPr="00155DCD" w:rsidRDefault="00CB58BC" w:rsidP="00CB58BC">
            <w:pPr>
              <w:ind w:left="1523"/>
              <w:jc w:val="both"/>
              <w:rPr>
                <w:sz w:val="20"/>
                <w:szCs w:val="20"/>
              </w:rPr>
            </w:pPr>
            <w:r w:rsidRPr="00155DCD">
              <w:rPr>
                <w:sz w:val="20"/>
                <w:szCs w:val="20"/>
              </w:rPr>
              <w:t>Приложение</w:t>
            </w:r>
          </w:p>
          <w:p w:rsidR="00CB58BC" w:rsidRDefault="00CB58BC" w:rsidP="00CB58BC">
            <w:pPr>
              <w:ind w:left="15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155DCD">
              <w:rPr>
                <w:sz w:val="20"/>
                <w:szCs w:val="20"/>
              </w:rPr>
              <w:t>Совета</w:t>
            </w:r>
          </w:p>
          <w:p w:rsidR="00CB58BC" w:rsidRDefault="00CB58BC" w:rsidP="00CB58BC">
            <w:pPr>
              <w:ind w:left="15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CB58BC" w:rsidRPr="00155DCD" w:rsidRDefault="00AB14A3" w:rsidP="00CB58BC">
            <w:pPr>
              <w:ind w:left="15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Акбулатовский</w:t>
            </w:r>
            <w:r w:rsidR="00CB58BC">
              <w:rPr>
                <w:sz w:val="20"/>
                <w:szCs w:val="20"/>
              </w:rPr>
              <w:t xml:space="preserve"> сельсовет </w:t>
            </w:r>
          </w:p>
          <w:p w:rsidR="00CB58BC" w:rsidRDefault="00CB58BC" w:rsidP="00CB58BC">
            <w:pPr>
              <w:ind w:left="1523"/>
              <w:jc w:val="both"/>
              <w:rPr>
                <w:sz w:val="20"/>
                <w:szCs w:val="20"/>
              </w:rPr>
            </w:pPr>
            <w:r w:rsidRPr="00155DCD">
              <w:rPr>
                <w:sz w:val="20"/>
                <w:szCs w:val="20"/>
              </w:rPr>
              <w:t xml:space="preserve">муниципального района </w:t>
            </w:r>
          </w:p>
          <w:p w:rsidR="00CB58BC" w:rsidRPr="00155DCD" w:rsidRDefault="00CB58BC" w:rsidP="00CB58BC">
            <w:pPr>
              <w:ind w:left="1523"/>
              <w:jc w:val="both"/>
              <w:rPr>
                <w:sz w:val="20"/>
                <w:szCs w:val="20"/>
              </w:rPr>
            </w:pPr>
            <w:r w:rsidRPr="00155DCD">
              <w:rPr>
                <w:sz w:val="20"/>
                <w:szCs w:val="20"/>
              </w:rPr>
              <w:t>Мишкинский район</w:t>
            </w:r>
          </w:p>
          <w:p w:rsidR="00CB58BC" w:rsidRDefault="00CB58BC" w:rsidP="00CB58BC">
            <w:pPr>
              <w:ind w:left="1523"/>
              <w:jc w:val="both"/>
              <w:rPr>
                <w:sz w:val="20"/>
                <w:szCs w:val="20"/>
              </w:rPr>
            </w:pPr>
            <w:r w:rsidRPr="00155DCD">
              <w:rPr>
                <w:sz w:val="20"/>
                <w:szCs w:val="20"/>
              </w:rPr>
              <w:t>Республики Башкортоста</w:t>
            </w:r>
            <w:r>
              <w:rPr>
                <w:sz w:val="20"/>
                <w:szCs w:val="20"/>
              </w:rPr>
              <w:t xml:space="preserve">н </w:t>
            </w:r>
          </w:p>
          <w:p w:rsidR="00CB58BC" w:rsidRDefault="00CB58BC" w:rsidP="00AB14A3">
            <w:pPr>
              <w:ind w:left="15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BC5A82">
              <w:rPr>
                <w:sz w:val="20"/>
                <w:szCs w:val="20"/>
              </w:rPr>
              <w:t>07 июля 2022 года</w:t>
            </w:r>
          </w:p>
          <w:p w:rsidR="00AB14A3" w:rsidRPr="00CB58BC" w:rsidRDefault="00AB14A3" w:rsidP="00BC5A82">
            <w:pPr>
              <w:ind w:left="152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BC5A82">
              <w:rPr>
                <w:sz w:val="20"/>
                <w:szCs w:val="20"/>
              </w:rPr>
              <w:t xml:space="preserve"> 311</w:t>
            </w:r>
            <w:bookmarkStart w:id="0" w:name="_GoBack"/>
            <w:bookmarkEnd w:id="0"/>
          </w:p>
        </w:tc>
      </w:tr>
    </w:tbl>
    <w:p w:rsidR="00CB58BC" w:rsidRDefault="00CB58BC" w:rsidP="00FA2E32">
      <w:pPr>
        <w:pStyle w:val="western"/>
        <w:spacing w:before="0" w:beforeAutospacing="0"/>
        <w:ind w:firstLine="539"/>
        <w:jc w:val="center"/>
        <w:rPr>
          <w:b/>
          <w:bCs/>
        </w:rPr>
      </w:pPr>
    </w:p>
    <w:p w:rsidR="00FA2E32" w:rsidRDefault="00FA2E32" w:rsidP="00FA2E32">
      <w:pPr>
        <w:pStyle w:val="western"/>
        <w:spacing w:before="0" w:beforeAutospacing="0"/>
        <w:ind w:firstLine="539"/>
        <w:jc w:val="center"/>
        <w:rPr>
          <w:b/>
          <w:bCs/>
        </w:rPr>
      </w:pPr>
      <w:r>
        <w:rPr>
          <w:b/>
          <w:bCs/>
        </w:rPr>
        <w:t xml:space="preserve">Порядок </w:t>
      </w:r>
    </w:p>
    <w:p w:rsidR="00FA2E32" w:rsidRDefault="00FA2E32" w:rsidP="00FA2E32">
      <w:pPr>
        <w:pStyle w:val="western"/>
        <w:spacing w:before="0" w:beforeAutospacing="0"/>
        <w:ind w:firstLine="539"/>
        <w:jc w:val="center"/>
        <w:rPr>
          <w:b/>
          <w:bCs/>
        </w:rPr>
      </w:pPr>
      <w:proofErr w:type="gramStart"/>
      <w:r>
        <w:rPr>
          <w:b/>
          <w:bCs/>
        </w:rPr>
        <w:t>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</w:p>
    <w:p w:rsidR="00FA2E32" w:rsidRDefault="00FA2E32" w:rsidP="00FA2E32">
      <w:pPr>
        <w:pStyle w:val="western"/>
        <w:spacing w:before="0" w:beforeAutospacing="0"/>
        <w:ind w:firstLine="539"/>
        <w:jc w:val="center"/>
      </w:pPr>
    </w:p>
    <w:p w:rsidR="00FA2E32" w:rsidRPr="00DD72D3" w:rsidRDefault="00FA2E32" w:rsidP="00FA2E32">
      <w:pPr>
        <w:pStyle w:val="western"/>
        <w:spacing w:before="0" w:beforeAutospacing="0"/>
        <w:ind w:firstLine="539"/>
      </w:pPr>
      <w:bookmarkStart w:id="1" w:name="Par48"/>
      <w:bookmarkEnd w:id="1"/>
      <w:r w:rsidRPr="00DD72D3">
        <w:t xml:space="preserve">1. </w:t>
      </w:r>
      <w:proofErr w:type="gramStart"/>
      <w:r w:rsidRPr="00DD72D3">
        <w:t>Настоящим Порядком определяется порядок представления гражданами, претендующими на замещение должностей муниципальной службы, и муниципальными служащими, замещающими должности муниципальной службы</w:t>
      </w:r>
      <w:r>
        <w:t xml:space="preserve"> </w:t>
      </w:r>
      <w:r w:rsidRPr="00DD72D3">
        <w:t xml:space="preserve">в </w:t>
      </w:r>
      <w:r>
        <w:t>А</w:t>
      </w:r>
      <w:r w:rsidRPr="00DD72D3">
        <w:t xml:space="preserve">дминистрации сельского поселения </w:t>
      </w:r>
      <w:r w:rsidR="00AB14A3">
        <w:t xml:space="preserve">Акбулатовский </w:t>
      </w:r>
      <w:r w:rsidRPr="00DD72D3">
        <w:t xml:space="preserve">сельсовет муниципального района </w:t>
      </w:r>
      <w:r w:rsidR="000364FE">
        <w:t>Мишкински</w:t>
      </w:r>
      <w:r>
        <w:t>й</w:t>
      </w:r>
      <w:r w:rsidRPr="00DD72D3">
        <w:t xml:space="preserve"> район Республики Башкортостан, не предусмотренные перечнем должностей, </w:t>
      </w:r>
      <w:r w:rsidR="004C5567">
        <w:t>распоряжением Главы</w:t>
      </w:r>
      <w:r w:rsidRPr="00DD72D3">
        <w:t xml:space="preserve"> </w:t>
      </w:r>
      <w:r w:rsidRPr="00C6480E">
        <w:t>Администрации</w:t>
      </w:r>
      <w:r w:rsidR="004C5567">
        <w:t xml:space="preserve"> сельского поселения Акбулатовский </w:t>
      </w:r>
      <w:r w:rsidR="000364FE" w:rsidRPr="00DD72D3">
        <w:t xml:space="preserve">сельсовет муниципального района </w:t>
      </w:r>
      <w:r w:rsidR="000364FE">
        <w:t>Мишкинский</w:t>
      </w:r>
      <w:r w:rsidR="000364FE" w:rsidRPr="00DD72D3">
        <w:t xml:space="preserve"> район Республики Башкортостан </w:t>
      </w:r>
      <w:r w:rsidRPr="00DD72D3">
        <w:t xml:space="preserve">от </w:t>
      </w:r>
      <w:r w:rsidR="004C5567">
        <w:t>26 апреля 2010 года № 13</w:t>
      </w:r>
      <w:r w:rsidRPr="00DD72D3">
        <w:t xml:space="preserve"> «Об утверждении Перечня должностей муниципальной службы</w:t>
      </w:r>
      <w:proofErr w:type="gramEnd"/>
      <w:r w:rsidRPr="00DD72D3">
        <w:t xml:space="preserve"> при </w:t>
      </w:r>
      <w:proofErr w:type="gramStart"/>
      <w:r w:rsidRPr="00DD72D3">
        <w:t>назначении</w:t>
      </w:r>
      <w:proofErr w:type="gramEnd"/>
      <w:r w:rsidRPr="00DD72D3">
        <w:t xml:space="preserve">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0364FE">
        <w:t xml:space="preserve"> </w:t>
      </w:r>
      <w:r w:rsidRPr="00DD72D3">
        <w:t xml:space="preserve">(супруга) и несовершеннолетних детей», (далее - Перечень), претендующими на замещение должностей муниципальной службы, предусмотренных Перечнем, уведомлений о принадлежащих им, их супругам и несовершеннолетним детям цифровых финансовых </w:t>
      </w:r>
      <w:proofErr w:type="gramStart"/>
      <w:r w:rsidRPr="00DD72D3">
        <w:t>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  <w:proofErr w:type="gramEnd"/>
    </w:p>
    <w:p w:rsidR="000364FE" w:rsidRPr="001D1EDA" w:rsidRDefault="00FA2E32" w:rsidP="001D1EDA">
      <w:pPr>
        <w:pStyle w:val="western"/>
        <w:spacing w:before="0" w:beforeAutospacing="0"/>
        <w:ind w:firstLine="539"/>
      </w:pPr>
      <w:r w:rsidRPr="001D1EDA">
        <w:t xml:space="preserve">2. </w:t>
      </w:r>
      <w:hyperlink r:id="rId11" w:history="1">
        <w:proofErr w:type="gramStart"/>
        <w:r w:rsidRPr="001D1EDA">
          <w:rPr>
            <w:rStyle w:val="af1"/>
            <w:color w:val="000000"/>
            <w:u w:val="none"/>
          </w:rPr>
          <w:t>Уведомление</w:t>
        </w:r>
      </w:hyperlink>
      <w:r w:rsidRPr="001D1EDA">
        <w:t xml:space="preserve"> представляется лицами, указанными в </w:t>
      </w:r>
      <w:hyperlink r:id="rId12" w:anchor="Par48#Par48" w:history="1">
        <w:r w:rsidRPr="001D1EDA">
          <w:rPr>
            <w:rStyle w:val="af1"/>
            <w:color w:val="000000"/>
            <w:u w:val="none"/>
          </w:rPr>
          <w:t>пункте 1</w:t>
        </w:r>
      </w:hyperlink>
      <w:r w:rsidRPr="001D1EDA">
        <w:t xml:space="preserve">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</w:t>
      </w:r>
      <w:r w:rsidR="000364FE" w:rsidRPr="001D1EDA">
        <w:t>№</w:t>
      </w:r>
      <w:r w:rsidRPr="001D1EDA">
        <w:t xml:space="preserve">1 к </w:t>
      </w:r>
      <w:r w:rsidR="001D1EDA" w:rsidRPr="001D1EDA">
        <w:rPr>
          <w:bCs/>
        </w:rPr>
        <w:t>Порядку 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</w:t>
      </w:r>
      <w:proofErr w:type="gramEnd"/>
      <w:r w:rsidR="001D1EDA" w:rsidRPr="001D1EDA">
        <w:rPr>
          <w:bCs/>
        </w:rPr>
        <w:t xml:space="preserve"> и иные цифровые права, утилитарных цифровых </w:t>
      </w:r>
      <w:proofErr w:type="gramStart"/>
      <w:r w:rsidR="001D1EDA" w:rsidRPr="001D1EDA">
        <w:rPr>
          <w:bCs/>
        </w:rPr>
        <w:t>правах</w:t>
      </w:r>
      <w:proofErr w:type="gramEnd"/>
      <w:r w:rsidR="001D1EDA" w:rsidRPr="001D1EDA">
        <w:rPr>
          <w:bCs/>
        </w:rPr>
        <w:t xml:space="preserve"> и цифровой валюте</w:t>
      </w:r>
      <w:r w:rsidR="001D1EDA">
        <w:rPr>
          <w:bCs/>
        </w:rPr>
        <w:t xml:space="preserve"> (прилагается).</w:t>
      </w:r>
    </w:p>
    <w:p w:rsidR="00FA2E32" w:rsidRPr="00DD72D3" w:rsidRDefault="00FA2E32" w:rsidP="00FA2E32">
      <w:pPr>
        <w:pStyle w:val="western"/>
        <w:spacing w:before="0" w:beforeAutospacing="0"/>
        <w:ind w:firstLine="539"/>
      </w:pPr>
      <w:r w:rsidRPr="00DD72D3">
        <w:t xml:space="preserve">3. Уведомление вместе со сведениями, представляемыми по форме </w:t>
      </w:r>
      <w:hyperlink r:id="rId13" w:history="1">
        <w:r w:rsidRPr="001D1EDA">
          <w:rPr>
            <w:rStyle w:val="af1"/>
            <w:color w:val="000000"/>
            <w:u w:val="none"/>
          </w:rPr>
          <w:t>справки</w:t>
        </w:r>
      </w:hyperlink>
      <w:r w:rsidRPr="001D1EDA">
        <w:t>,</w:t>
      </w:r>
      <w:r w:rsidRPr="00DD72D3">
        <w:t xml:space="preserve"> утвержденной Указом Президента Российской Федерации от 23 июня 2014 года </w:t>
      </w:r>
      <w:r w:rsidR="000364FE">
        <w:t>№</w:t>
      </w:r>
      <w:r w:rsidRPr="00DD72D3">
        <w:t xml:space="preserve">460 </w:t>
      </w:r>
      <w:r w:rsidR="000364FE">
        <w:t>«</w:t>
      </w:r>
      <w:r w:rsidRPr="00DD72D3">
        <w:t xml:space="preserve">Об утверждении формы справки о доходах, расходах, об имуществе и </w:t>
      </w:r>
      <w:r w:rsidRPr="00DD72D3">
        <w:lastRenderedPageBreak/>
        <w:t>обязательствах имущественного характера и внесении изменений в некоторые акты Президента Российской Федерации</w:t>
      </w:r>
      <w:r w:rsidR="000364FE">
        <w:t>»</w:t>
      </w:r>
      <w:r w:rsidRPr="00DD72D3">
        <w:t>, представляется:</w:t>
      </w:r>
    </w:p>
    <w:p w:rsidR="00FA2E32" w:rsidRPr="00DD72D3" w:rsidRDefault="00FA2E32" w:rsidP="00FA2E32">
      <w:pPr>
        <w:pStyle w:val="western"/>
        <w:spacing w:before="0" w:beforeAutospacing="0"/>
        <w:ind w:firstLine="539"/>
      </w:pPr>
      <w:r w:rsidRPr="00DD72D3">
        <w:t xml:space="preserve">а) гражданами, претендующими на замещение должностей муниципальной службы, а также муниципальными служащими, замещающими должности муниципальной службы, не предусмотренные Перечнем, претендующими на замещение должностей муниципальной службы в Администрации </w:t>
      </w:r>
      <w:r w:rsidR="00AB14A3">
        <w:t>Акбулатовский</w:t>
      </w:r>
      <w:r w:rsidR="000364FE" w:rsidRPr="00DD72D3">
        <w:t xml:space="preserve"> сельсовет муниципального района </w:t>
      </w:r>
      <w:r w:rsidR="000364FE">
        <w:t>Мишкинский</w:t>
      </w:r>
      <w:r w:rsidR="000364FE" w:rsidRPr="00DD72D3">
        <w:t xml:space="preserve"> район Республики Башкортостан</w:t>
      </w:r>
      <w:r w:rsidRPr="00DD72D3">
        <w:t>.</w:t>
      </w:r>
    </w:p>
    <w:p w:rsidR="00FA2E32" w:rsidRPr="00DD72D3" w:rsidRDefault="00FA2E32" w:rsidP="00FA2E32">
      <w:pPr>
        <w:pStyle w:val="western"/>
        <w:spacing w:before="0" w:beforeAutospacing="0"/>
        <w:ind w:firstLine="539"/>
      </w:pPr>
      <w:r w:rsidRPr="00DD72D3">
        <w:t>4. В случае если лица, представившие уведомления, не были назначены на должность муниципальной службы, такие уведомления возвращаются указанным лицам по их письменному заявлению вместе с другими документами.</w:t>
      </w:r>
    </w:p>
    <w:p w:rsidR="00FA2E32" w:rsidRPr="00DD72D3" w:rsidRDefault="00FA2E32" w:rsidP="00FA2E32">
      <w:pPr>
        <w:pStyle w:val="western"/>
        <w:spacing w:before="0" w:beforeAutospacing="0"/>
        <w:ind w:firstLine="0"/>
      </w:pPr>
    </w:p>
    <w:p w:rsidR="00FA2E32" w:rsidRPr="00DD72D3" w:rsidRDefault="00FA2E32" w:rsidP="00FA2E32">
      <w:pPr>
        <w:pStyle w:val="western"/>
        <w:spacing w:before="0" w:beforeAutospacing="0"/>
        <w:ind w:firstLine="0"/>
      </w:pPr>
    </w:p>
    <w:p w:rsidR="00FA2E32" w:rsidRPr="00DD72D3" w:rsidRDefault="00FA2E32" w:rsidP="00FA2E32">
      <w:pPr>
        <w:pStyle w:val="western"/>
        <w:spacing w:before="0" w:beforeAutospacing="0"/>
        <w:ind w:firstLine="0"/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right"/>
        <w:rPr>
          <w:color w:val="000000"/>
        </w:rPr>
      </w:pPr>
    </w:p>
    <w:p w:rsidR="00FA2E32" w:rsidRDefault="00FA2E32" w:rsidP="00FA2E32">
      <w:pPr>
        <w:autoSpaceDE w:val="0"/>
        <w:autoSpaceDN w:val="0"/>
        <w:adjustRightInd w:val="0"/>
        <w:rPr>
          <w:color w:val="000000"/>
        </w:rPr>
      </w:pPr>
    </w:p>
    <w:p w:rsidR="00FA2E32" w:rsidRDefault="00FA2E32" w:rsidP="00FA2E32">
      <w:pPr>
        <w:autoSpaceDE w:val="0"/>
        <w:autoSpaceDN w:val="0"/>
        <w:adjustRightInd w:val="0"/>
        <w:rPr>
          <w:color w:val="000000"/>
        </w:rPr>
      </w:pPr>
    </w:p>
    <w:p w:rsidR="00CB127E" w:rsidRDefault="00CB127E" w:rsidP="00FA2E32">
      <w:pPr>
        <w:autoSpaceDE w:val="0"/>
        <w:autoSpaceDN w:val="0"/>
        <w:adjustRightInd w:val="0"/>
        <w:rPr>
          <w:color w:val="000000"/>
        </w:rPr>
      </w:pPr>
    </w:p>
    <w:p w:rsidR="00CB127E" w:rsidRDefault="00CB127E" w:rsidP="00FA2E32">
      <w:pPr>
        <w:autoSpaceDE w:val="0"/>
        <w:autoSpaceDN w:val="0"/>
        <w:adjustRightInd w:val="0"/>
        <w:rPr>
          <w:color w:val="000000"/>
        </w:rPr>
      </w:pPr>
    </w:p>
    <w:p w:rsidR="00CB127E" w:rsidRDefault="00CB127E" w:rsidP="00FA2E32">
      <w:pPr>
        <w:autoSpaceDE w:val="0"/>
        <w:autoSpaceDN w:val="0"/>
        <w:adjustRightInd w:val="0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D1EDA" w:rsidRPr="001D1EDA" w:rsidTr="001D1EDA">
        <w:trPr>
          <w:trHeight w:val="2682"/>
        </w:trPr>
        <w:tc>
          <w:tcPr>
            <w:tcW w:w="4998" w:type="dxa"/>
          </w:tcPr>
          <w:p w:rsidR="001D1EDA" w:rsidRPr="001D1EDA" w:rsidRDefault="001D1EDA" w:rsidP="00FA2E32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</w:p>
        </w:tc>
        <w:tc>
          <w:tcPr>
            <w:tcW w:w="4999" w:type="dxa"/>
          </w:tcPr>
          <w:p w:rsidR="001D1EDA" w:rsidRPr="001D1EDA" w:rsidRDefault="001D1EDA" w:rsidP="001D1E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1D1EDA">
              <w:rPr>
                <w:color w:val="000000"/>
                <w:sz w:val="22"/>
              </w:rPr>
              <w:t xml:space="preserve">Приложение </w:t>
            </w:r>
          </w:p>
          <w:p w:rsidR="001D1EDA" w:rsidRPr="001D1EDA" w:rsidRDefault="001D1EDA" w:rsidP="001D1ED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</w:rPr>
            </w:pPr>
            <w:proofErr w:type="gramStart"/>
            <w:r w:rsidRPr="001D1EDA">
              <w:rPr>
                <w:color w:val="000000"/>
                <w:sz w:val="22"/>
              </w:rPr>
              <w:t xml:space="preserve">к </w:t>
            </w:r>
            <w:r w:rsidRPr="001D1EDA">
              <w:rPr>
                <w:bCs/>
                <w:sz w:val="22"/>
              </w:rPr>
              <w:t>Порядку представления гражданами, претендующими на замещение должностей муниципальной службы, и муниципальными служащими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      </w:r>
            <w:proofErr w:type="gramEnd"/>
          </w:p>
        </w:tc>
      </w:tr>
    </w:tbl>
    <w:p w:rsidR="00CB127E" w:rsidRPr="00DD72D3" w:rsidRDefault="00CB127E" w:rsidP="00FA2E32">
      <w:pPr>
        <w:autoSpaceDE w:val="0"/>
        <w:autoSpaceDN w:val="0"/>
        <w:adjustRightInd w:val="0"/>
        <w:rPr>
          <w:color w:val="000000"/>
        </w:rPr>
      </w:pPr>
    </w:p>
    <w:p w:rsidR="00EB0EA1" w:rsidRDefault="00EB0EA1" w:rsidP="001D1EDA">
      <w:pPr>
        <w:autoSpaceDE w:val="0"/>
        <w:autoSpaceDN w:val="0"/>
        <w:adjustRightInd w:val="0"/>
        <w:jc w:val="center"/>
        <w:rPr>
          <w:color w:val="000000"/>
        </w:rPr>
      </w:pPr>
    </w:p>
    <w:p w:rsidR="00FA2E32" w:rsidRPr="00DD72D3" w:rsidRDefault="00FA2E32" w:rsidP="001D1EDA">
      <w:pPr>
        <w:autoSpaceDE w:val="0"/>
        <w:autoSpaceDN w:val="0"/>
        <w:adjustRightInd w:val="0"/>
        <w:jc w:val="center"/>
        <w:rPr>
          <w:color w:val="000000"/>
        </w:rPr>
      </w:pPr>
      <w:r w:rsidRPr="00DD72D3">
        <w:rPr>
          <w:color w:val="000000"/>
        </w:rPr>
        <w:t>УВЕДОМЛЕНИЕ</w:t>
      </w:r>
    </w:p>
    <w:p w:rsidR="00FA2E32" w:rsidRPr="00DD72D3" w:rsidRDefault="00FA2E32" w:rsidP="00FA2E32">
      <w:pPr>
        <w:autoSpaceDE w:val="0"/>
        <w:autoSpaceDN w:val="0"/>
        <w:adjustRightInd w:val="0"/>
        <w:jc w:val="center"/>
        <w:rPr>
          <w:color w:val="000000"/>
        </w:rPr>
      </w:pPr>
      <w:r w:rsidRPr="00DD72D3">
        <w:rPr>
          <w:color w:val="000000"/>
        </w:rPr>
        <w:t>о наличии цифровых финансовых активов, цифровых прав,</w:t>
      </w:r>
    </w:p>
    <w:p w:rsidR="00FA2E32" w:rsidRPr="00DD72D3" w:rsidRDefault="00FA2E32" w:rsidP="00FA2E32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DD72D3">
        <w:rPr>
          <w:color w:val="000000"/>
        </w:rPr>
        <w:t>включающих</w:t>
      </w:r>
      <w:proofErr w:type="gramEnd"/>
      <w:r w:rsidRPr="00DD72D3">
        <w:rPr>
          <w:color w:val="000000"/>
        </w:rPr>
        <w:t xml:space="preserve"> одновременно цифровые финансовые активы и иные</w:t>
      </w:r>
    </w:p>
    <w:p w:rsidR="00FA2E32" w:rsidRDefault="00FA2E32" w:rsidP="00FA2E32">
      <w:pPr>
        <w:autoSpaceDE w:val="0"/>
        <w:autoSpaceDN w:val="0"/>
        <w:adjustRightInd w:val="0"/>
        <w:jc w:val="center"/>
        <w:rPr>
          <w:color w:val="000000"/>
        </w:rPr>
      </w:pPr>
      <w:r w:rsidRPr="00DD72D3">
        <w:rPr>
          <w:color w:val="000000"/>
        </w:rPr>
        <w:t>цифровые права, утилитарных цифровых прав, цифровой валюты</w:t>
      </w:r>
    </w:p>
    <w:p w:rsidR="001D1EDA" w:rsidRDefault="001D1EDA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647F02" w:rsidRDefault="00647F02" w:rsidP="001D1EDA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FA2E32" w:rsidRPr="001D1EDA" w:rsidRDefault="00FA2E32" w:rsidP="001D1EDA">
      <w:pPr>
        <w:autoSpaceDE w:val="0"/>
        <w:autoSpaceDN w:val="0"/>
        <w:adjustRightInd w:val="0"/>
        <w:ind w:firstLine="708"/>
        <w:jc w:val="center"/>
        <w:rPr>
          <w:color w:val="000000"/>
          <w:vertAlign w:val="superscript"/>
        </w:rPr>
      </w:pPr>
      <w:r w:rsidRPr="00DD72D3">
        <w:rPr>
          <w:color w:val="000000"/>
        </w:rPr>
        <w:t xml:space="preserve">Я, </w:t>
      </w:r>
      <w:r w:rsidR="001D1EDA">
        <w:rPr>
          <w:color w:val="000000"/>
        </w:rPr>
        <w:t>_________</w:t>
      </w:r>
      <w:r w:rsidRPr="00DD72D3">
        <w:rPr>
          <w:color w:val="000000"/>
        </w:rPr>
        <w:t>_______________________________________________________</w:t>
      </w:r>
      <w:r w:rsidR="001D1EDA">
        <w:rPr>
          <w:color w:val="000000"/>
        </w:rPr>
        <w:t>_______</w:t>
      </w:r>
      <w:r w:rsidRPr="00DD72D3">
        <w:rPr>
          <w:color w:val="000000"/>
        </w:rPr>
        <w:t xml:space="preserve">_,                        </w:t>
      </w:r>
      <w:r w:rsidRPr="001D1EDA">
        <w:rPr>
          <w:color w:val="000000"/>
          <w:vertAlign w:val="superscript"/>
        </w:rPr>
        <w:t>(фамилия, имя, отчество)</w:t>
      </w:r>
    </w:p>
    <w:p w:rsidR="00FA2E32" w:rsidRPr="00DD72D3" w:rsidRDefault="001D1EDA" w:rsidP="00FA2E3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</w:t>
      </w:r>
      <w:r w:rsidRPr="00DD72D3">
        <w:rPr>
          <w:color w:val="000000"/>
        </w:rPr>
        <w:t>ведомляю</w:t>
      </w:r>
      <w:r>
        <w:rPr>
          <w:color w:val="000000"/>
        </w:rPr>
        <w:t xml:space="preserve"> </w:t>
      </w:r>
      <w:r w:rsidR="00FA2E32" w:rsidRPr="00DD72D3">
        <w:rPr>
          <w:color w:val="000000"/>
        </w:rPr>
        <w:t>о наличии у меня, моей супруги (моего супруга), несовершеннолетнего ребенка</w:t>
      </w:r>
    </w:p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>(</w:t>
      </w:r>
      <w:proofErr w:type="gramStart"/>
      <w:r w:rsidRPr="00DD72D3">
        <w:rPr>
          <w:color w:val="000000"/>
        </w:rPr>
        <w:t>нужное</w:t>
      </w:r>
      <w:proofErr w:type="gramEnd"/>
      <w:r w:rsidRPr="00DD72D3">
        <w:rPr>
          <w:color w:val="000000"/>
        </w:rPr>
        <w:t xml:space="preserve"> подчеркнуть) следующего имущества:</w:t>
      </w:r>
    </w:p>
    <w:p w:rsidR="00FA2E32" w:rsidRPr="00DD72D3" w:rsidRDefault="00FA2E32" w:rsidP="00647F02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D72D3">
        <w:rPr>
          <w:color w:val="000000"/>
        </w:rPr>
        <w:t>1.  Цифровые финансовые активы, цифровые права, включающие одновременно</w:t>
      </w:r>
      <w:r w:rsidR="000C10B3">
        <w:rPr>
          <w:color w:val="000000"/>
        </w:rPr>
        <w:t xml:space="preserve"> </w:t>
      </w:r>
      <w:r w:rsidRPr="00DD72D3">
        <w:rPr>
          <w:color w:val="000000"/>
        </w:rPr>
        <w:t>цифровые финансовые активы и иные цифровые права</w:t>
      </w:r>
    </w:p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9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826"/>
        <w:gridCol w:w="1701"/>
        <w:gridCol w:w="1560"/>
        <w:gridCol w:w="3274"/>
      </w:tblGrid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0C10B3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FA2E32" w:rsidRPr="00DD72D3">
              <w:rPr>
                <w:color w:val="000000"/>
              </w:rPr>
              <w:t xml:space="preserve"> </w:t>
            </w:r>
            <w:proofErr w:type="gramStart"/>
            <w:r w:rsidR="00FA2E32" w:rsidRPr="00DD72D3">
              <w:rPr>
                <w:color w:val="000000"/>
              </w:rPr>
              <w:t>п</w:t>
            </w:r>
            <w:proofErr w:type="gramEnd"/>
            <w:r w:rsidR="00FA2E32" w:rsidRPr="00DD72D3">
              <w:rPr>
                <w:color w:val="000000"/>
              </w:rPr>
              <w:t>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Наименование цифрового финансового актива или цифрового права </w:t>
            </w:r>
            <w:hyperlink r:id="rId14" w:anchor="Par35#Par35" w:history="1">
              <w:r w:rsidRPr="00A405D7">
                <w:rPr>
                  <w:rStyle w:val="af1"/>
                  <w:color w:val="000000"/>
                  <w:vertAlign w:val="superscript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Дата приобретения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Общее количество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A405D7">
            <w:pPr>
              <w:autoSpaceDE w:val="0"/>
              <w:autoSpaceDN w:val="0"/>
              <w:adjustRightInd w:val="0"/>
              <w:ind w:left="-6" w:firstLine="6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r:id="rId15" w:anchor="Par42#Par42" w:history="1">
              <w:r w:rsidRPr="00A405D7">
                <w:rPr>
                  <w:rStyle w:val="af1"/>
                  <w:color w:val="000000"/>
                  <w:vertAlign w:val="superscript"/>
                </w:rPr>
                <w:t>&lt;2&gt;</w:t>
              </w:r>
            </w:hyperlink>
          </w:p>
        </w:tc>
      </w:tr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5</w:t>
            </w:r>
          </w:p>
        </w:tc>
      </w:tr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0C10B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  </w:t>
      </w:r>
    </w:p>
    <w:p w:rsidR="000C10B3" w:rsidRDefault="000C10B3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0C10B3" w:rsidRDefault="000C10B3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647F02" w:rsidRDefault="00647F02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  --------------------------------</w:t>
      </w:r>
    </w:p>
    <w:p w:rsidR="00FA2E32" w:rsidRPr="000C10B3" w:rsidRDefault="00FA2E32" w:rsidP="00FA2E32">
      <w:pPr>
        <w:autoSpaceDE w:val="0"/>
        <w:autoSpaceDN w:val="0"/>
        <w:adjustRightInd w:val="0"/>
        <w:jc w:val="both"/>
        <w:rPr>
          <w:color w:val="000000"/>
          <w:sz w:val="22"/>
        </w:rPr>
      </w:pPr>
      <w:bookmarkStart w:id="2" w:name="Par35"/>
      <w:bookmarkEnd w:id="2"/>
      <w:r w:rsidRPr="000C10B3">
        <w:rPr>
          <w:color w:val="000000"/>
          <w:sz w:val="22"/>
        </w:rPr>
        <w:t xml:space="preserve">    &lt;1</w:t>
      </w:r>
      <w:proofErr w:type="gramStart"/>
      <w:r w:rsidRPr="000C10B3">
        <w:rPr>
          <w:color w:val="000000"/>
          <w:sz w:val="22"/>
        </w:rPr>
        <w:t>&gt;  У</w:t>
      </w:r>
      <w:proofErr w:type="gramEnd"/>
      <w:r w:rsidRPr="000C10B3">
        <w:rPr>
          <w:color w:val="000000"/>
          <w:sz w:val="22"/>
        </w:rPr>
        <w:t>казываются  наименования  цифрового  финансового актива (если его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нельзя определить, указываются вид и объем прав, удостоверяемых выпускаемым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цифровым   финансовым   активом)   и  (или)  цифрового  права,  включающего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одновременно  цифровые  финансовые  активы  и иные цифровые права (если его</w:t>
      </w:r>
      <w:r w:rsidR="000C10B3" w:rsidRPr="000C10B3">
        <w:rPr>
          <w:color w:val="000000"/>
          <w:sz w:val="22"/>
        </w:rPr>
        <w:t xml:space="preserve">  </w:t>
      </w:r>
      <w:r w:rsidRPr="000C10B3">
        <w:rPr>
          <w:color w:val="000000"/>
          <w:sz w:val="22"/>
        </w:rPr>
        <w:t>нельзя  определить,  указываются вид и объем прав, удостоверяемых цифровыми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финансовыми  активами  и  иными  цифровыми  правами  с указанием видов иных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цифровых прав).</w:t>
      </w:r>
    </w:p>
    <w:p w:rsidR="00FA2E32" w:rsidRPr="000C10B3" w:rsidRDefault="00FA2E32" w:rsidP="00FA2E32">
      <w:pPr>
        <w:autoSpaceDE w:val="0"/>
        <w:autoSpaceDN w:val="0"/>
        <w:adjustRightInd w:val="0"/>
        <w:jc w:val="both"/>
        <w:rPr>
          <w:color w:val="000000"/>
          <w:sz w:val="22"/>
        </w:rPr>
      </w:pPr>
      <w:bookmarkStart w:id="3" w:name="Par42"/>
      <w:bookmarkEnd w:id="3"/>
      <w:r w:rsidRPr="000C10B3">
        <w:rPr>
          <w:color w:val="000000"/>
          <w:sz w:val="22"/>
        </w:rPr>
        <w:t xml:space="preserve">    &lt;2</w:t>
      </w:r>
      <w:proofErr w:type="gramStart"/>
      <w:r w:rsidRPr="000C10B3">
        <w:rPr>
          <w:color w:val="000000"/>
          <w:sz w:val="22"/>
        </w:rPr>
        <w:t>&gt;   У</w:t>
      </w:r>
      <w:proofErr w:type="gramEnd"/>
      <w:r w:rsidRPr="000C10B3">
        <w:rPr>
          <w:color w:val="000000"/>
          <w:sz w:val="22"/>
        </w:rPr>
        <w:t>казываются  наименование  оператора  информационной  системы,  в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которой  осуществляется  выпуск  цифровых  финансовых  активов,  страна его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регистрации  и его регистрационный номер в соответствии с применимым правом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(в  отношении  российского  юридического лица указываются идентификационный</w:t>
      </w:r>
      <w:r w:rsidR="000C10B3" w:rsidRPr="000C10B3">
        <w:rPr>
          <w:color w:val="000000"/>
          <w:sz w:val="22"/>
        </w:rPr>
        <w:t xml:space="preserve"> </w:t>
      </w:r>
      <w:r w:rsidRPr="000C10B3">
        <w:rPr>
          <w:color w:val="000000"/>
          <w:sz w:val="22"/>
        </w:rPr>
        <w:t>номер налогоплательщика и основной государственный регистрационный номер).</w:t>
      </w:r>
    </w:p>
    <w:p w:rsidR="00647F02" w:rsidRDefault="00647F02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    2. Утилитарные цифровые права</w:t>
      </w:r>
    </w:p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543"/>
        <w:gridCol w:w="1559"/>
        <w:gridCol w:w="1701"/>
        <w:gridCol w:w="3685"/>
      </w:tblGrid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3B2FCE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FA2E32" w:rsidRPr="00DD72D3">
              <w:rPr>
                <w:color w:val="000000"/>
              </w:rPr>
              <w:t xml:space="preserve"> </w:t>
            </w:r>
            <w:proofErr w:type="gramStart"/>
            <w:r w:rsidR="00FA2E32" w:rsidRPr="00DD72D3">
              <w:rPr>
                <w:color w:val="000000"/>
              </w:rPr>
              <w:t>п</w:t>
            </w:r>
            <w:proofErr w:type="gramEnd"/>
            <w:r w:rsidR="00FA2E32" w:rsidRPr="00DD72D3">
              <w:rPr>
                <w:color w:val="000000"/>
              </w:rPr>
              <w:t>/п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Уникальное условное обозначение </w:t>
            </w:r>
            <w:hyperlink r:id="rId16" w:anchor="Par77#Par77" w:history="1">
              <w:r w:rsidRPr="00A405D7">
                <w:rPr>
                  <w:rStyle w:val="af1"/>
                  <w:color w:val="000000"/>
                  <w:vertAlign w:val="superscript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Дата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Объем инвестиций (руб.)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 xml:space="preserve">Сведения об операторе инвестиционной платформы </w:t>
            </w:r>
            <w:hyperlink r:id="rId17" w:anchor="Par79#Par79" w:history="1">
              <w:r w:rsidRPr="00A405D7">
                <w:rPr>
                  <w:rStyle w:val="af1"/>
                  <w:color w:val="000000"/>
                  <w:vertAlign w:val="superscript"/>
                </w:rPr>
                <w:t>&lt;2&gt;</w:t>
              </w:r>
            </w:hyperlink>
          </w:p>
        </w:tc>
      </w:tr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5</w:t>
            </w:r>
          </w:p>
        </w:tc>
      </w:tr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FA2E32" w:rsidRPr="00647F02" w:rsidRDefault="00FA2E32" w:rsidP="00FA2E32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DD72D3">
        <w:rPr>
          <w:color w:val="000000"/>
        </w:rPr>
        <w:t xml:space="preserve">  </w:t>
      </w:r>
      <w:r w:rsidRPr="00647F02">
        <w:rPr>
          <w:color w:val="000000"/>
          <w:sz w:val="22"/>
        </w:rPr>
        <w:t xml:space="preserve">  --------------------------------</w:t>
      </w:r>
    </w:p>
    <w:p w:rsidR="00FA2E32" w:rsidRPr="00647F02" w:rsidRDefault="00FA2E32" w:rsidP="00FA2E32">
      <w:pPr>
        <w:autoSpaceDE w:val="0"/>
        <w:autoSpaceDN w:val="0"/>
        <w:adjustRightInd w:val="0"/>
        <w:jc w:val="both"/>
        <w:rPr>
          <w:color w:val="000000"/>
          <w:sz w:val="22"/>
        </w:rPr>
      </w:pPr>
      <w:bookmarkStart w:id="4" w:name="Par77"/>
      <w:bookmarkEnd w:id="4"/>
      <w:r w:rsidRPr="00647F02">
        <w:rPr>
          <w:color w:val="000000"/>
          <w:sz w:val="22"/>
        </w:rPr>
        <w:t xml:space="preserve">    &lt;1</w:t>
      </w:r>
      <w:proofErr w:type="gramStart"/>
      <w:r w:rsidRPr="00647F02">
        <w:rPr>
          <w:color w:val="000000"/>
          <w:sz w:val="22"/>
        </w:rPr>
        <w:t>&gt;   У</w:t>
      </w:r>
      <w:proofErr w:type="gramEnd"/>
      <w:r w:rsidRPr="00647F02">
        <w:rPr>
          <w:color w:val="000000"/>
          <w:sz w:val="22"/>
        </w:rPr>
        <w:t>казывается  уникальное  условное  обозначение,  идентифицирующее</w:t>
      </w:r>
      <w:r w:rsidR="00647F02">
        <w:rPr>
          <w:color w:val="000000"/>
          <w:sz w:val="22"/>
        </w:rPr>
        <w:t xml:space="preserve"> </w:t>
      </w:r>
      <w:r w:rsidRPr="00647F02">
        <w:rPr>
          <w:color w:val="000000"/>
          <w:sz w:val="22"/>
        </w:rPr>
        <w:t>утилитарное цифровое право.</w:t>
      </w:r>
    </w:p>
    <w:p w:rsidR="00FA2E32" w:rsidRPr="00647F02" w:rsidRDefault="00FA2E32" w:rsidP="00FA2E32">
      <w:pPr>
        <w:autoSpaceDE w:val="0"/>
        <w:autoSpaceDN w:val="0"/>
        <w:adjustRightInd w:val="0"/>
        <w:jc w:val="both"/>
        <w:rPr>
          <w:color w:val="000000"/>
          <w:sz w:val="22"/>
        </w:rPr>
      </w:pPr>
      <w:bookmarkStart w:id="5" w:name="Par79"/>
      <w:bookmarkEnd w:id="5"/>
      <w:r w:rsidRPr="00647F02">
        <w:rPr>
          <w:color w:val="000000"/>
          <w:sz w:val="22"/>
        </w:rPr>
        <w:t xml:space="preserve">    &lt;2</w:t>
      </w:r>
      <w:proofErr w:type="gramStart"/>
      <w:r w:rsidRPr="00647F02">
        <w:rPr>
          <w:color w:val="000000"/>
          <w:sz w:val="22"/>
        </w:rPr>
        <w:t>&gt;  У</w:t>
      </w:r>
      <w:proofErr w:type="gramEnd"/>
      <w:r w:rsidRPr="00647F02">
        <w:rPr>
          <w:color w:val="000000"/>
          <w:sz w:val="22"/>
        </w:rPr>
        <w:t>казываются  наименование  оператора инвестиционной платформы, его</w:t>
      </w:r>
      <w:r w:rsidR="00647F02">
        <w:rPr>
          <w:color w:val="000000"/>
          <w:sz w:val="22"/>
        </w:rPr>
        <w:t xml:space="preserve"> </w:t>
      </w:r>
      <w:r w:rsidRPr="00647F02">
        <w:rPr>
          <w:color w:val="000000"/>
          <w:sz w:val="22"/>
        </w:rPr>
        <w:t>идентификационный   номер   налогоплательщика  и  основной  государственный</w:t>
      </w:r>
      <w:r w:rsidR="00647F02">
        <w:rPr>
          <w:color w:val="000000"/>
          <w:sz w:val="22"/>
        </w:rPr>
        <w:t xml:space="preserve"> </w:t>
      </w:r>
      <w:r w:rsidRPr="00647F02">
        <w:rPr>
          <w:color w:val="000000"/>
          <w:sz w:val="22"/>
        </w:rPr>
        <w:t>регистрационный номер.</w:t>
      </w:r>
    </w:p>
    <w:p w:rsidR="000C10B3" w:rsidRDefault="000C10B3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0C10B3" w:rsidRPr="00DD72D3" w:rsidRDefault="000C10B3" w:rsidP="00FA2E32">
      <w:pPr>
        <w:autoSpaceDE w:val="0"/>
        <w:autoSpaceDN w:val="0"/>
        <w:adjustRightInd w:val="0"/>
        <w:jc w:val="both"/>
        <w:rPr>
          <w:color w:val="000000"/>
        </w:rPr>
      </w:pPr>
    </w:p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  <w:r w:rsidRPr="00DD72D3">
        <w:rPr>
          <w:color w:val="000000"/>
        </w:rPr>
        <w:t xml:space="preserve">    3. Цифровая валюта</w:t>
      </w:r>
    </w:p>
    <w:p w:rsidR="00FA2E32" w:rsidRPr="00DD72D3" w:rsidRDefault="00FA2E32" w:rsidP="00FA2E32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1156"/>
        <w:gridCol w:w="874"/>
        <w:gridCol w:w="947"/>
        <w:gridCol w:w="3118"/>
      </w:tblGrid>
      <w:tr w:rsidR="00FA2E32" w:rsidRPr="00DD72D3" w:rsidTr="00A405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3B2FCE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FA2E32" w:rsidRPr="00DD72D3">
              <w:rPr>
                <w:color w:val="000000"/>
              </w:rPr>
              <w:t xml:space="preserve"> </w:t>
            </w:r>
            <w:proofErr w:type="gramStart"/>
            <w:r w:rsidR="00FA2E32" w:rsidRPr="00DD72D3">
              <w:rPr>
                <w:color w:val="000000"/>
              </w:rPr>
              <w:t>п</w:t>
            </w:r>
            <w:proofErr w:type="gramEnd"/>
            <w:r w:rsidR="00FA2E32" w:rsidRPr="00DD72D3">
              <w:rPr>
                <w:color w:val="00000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Наименование цифровой валюты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Дата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Общее количество</w:t>
            </w:r>
          </w:p>
        </w:tc>
      </w:tr>
      <w:tr w:rsidR="00FA2E32" w:rsidRPr="00DD72D3" w:rsidTr="00A405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4</w:t>
            </w:r>
          </w:p>
        </w:tc>
      </w:tr>
      <w:tr w:rsidR="00FA2E32" w:rsidRPr="00DD72D3" w:rsidTr="00A405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9701" w:type="dxa"/>
            <w:gridSpan w:val="6"/>
          </w:tcPr>
          <w:p w:rsidR="003B2FCE" w:rsidRDefault="003B2FCE" w:rsidP="00647F0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A2E32" w:rsidRPr="00DD72D3" w:rsidRDefault="00FA2E32" w:rsidP="00647F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72D3">
              <w:rPr>
                <w:color w:val="000000"/>
              </w:rPr>
              <w:t xml:space="preserve">по состоянию </w:t>
            </w:r>
            <w:proofErr w:type="gramStart"/>
            <w:r w:rsidRPr="00DD72D3">
              <w:rPr>
                <w:color w:val="000000"/>
              </w:rPr>
              <w:t>на</w:t>
            </w:r>
            <w:proofErr w:type="gramEnd"/>
            <w:r w:rsidRPr="00DD72D3">
              <w:rPr>
                <w:color w:val="000000"/>
              </w:rPr>
              <w:t xml:space="preserve"> ______________</w:t>
            </w:r>
            <w:r w:rsidR="00EB0EA1">
              <w:rPr>
                <w:color w:val="000000"/>
              </w:rPr>
              <w:t>_________</w:t>
            </w:r>
            <w:r w:rsidRPr="00DD72D3">
              <w:rPr>
                <w:color w:val="000000"/>
              </w:rPr>
              <w:t>_</w:t>
            </w:r>
          </w:p>
        </w:tc>
      </w:tr>
      <w:tr w:rsidR="00FA2E32" w:rsidRPr="00DD72D3" w:rsidTr="00A405D7">
        <w:tc>
          <w:tcPr>
            <w:tcW w:w="4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4" w:type="dxa"/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65" w:type="dxa"/>
            <w:gridSpan w:val="2"/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4" w:type="dxa"/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65" w:type="dxa"/>
            <w:gridSpan w:val="2"/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4" w:type="dxa"/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A2E32" w:rsidRPr="00DD72D3" w:rsidTr="00A405D7"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(фамилия и инициалы)</w:t>
            </w:r>
          </w:p>
        </w:tc>
        <w:tc>
          <w:tcPr>
            <w:tcW w:w="874" w:type="dxa"/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E32" w:rsidRPr="00DD72D3" w:rsidRDefault="00FA2E32" w:rsidP="00607C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2D3">
              <w:rPr>
                <w:color w:val="000000"/>
              </w:rPr>
              <w:t>(подпись и дата)</w:t>
            </w:r>
          </w:p>
        </w:tc>
      </w:tr>
    </w:tbl>
    <w:p w:rsidR="00FA2E32" w:rsidRPr="00743BCD" w:rsidRDefault="00FA2E32" w:rsidP="00FA2E32">
      <w:pPr>
        <w:pStyle w:val="33"/>
        <w:shd w:val="clear" w:color="auto" w:fill="auto"/>
        <w:spacing w:after="240"/>
        <w:ind w:left="2835"/>
        <w:jc w:val="both"/>
        <w:rPr>
          <w:rStyle w:val="2135pt"/>
          <w:sz w:val="28"/>
          <w:szCs w:val="28"/>
        </w:rPr>
      </w:pPr>
    </w:p>
    <w:p w:rsidR="00870492" w:rsidRDefault="00870492" w:rsidP="00E80B39">
      <w:pPr>
        <w:rPr>
          <w:b/>
          <w:sz w:val="27"/>
          <w:szCs w:val="27"/>
        </w:rPr>
      </w:pPr>
    </w:p>
    <w:sectPr w:rsidR="00870492" w:rsidSect="00C6480E">
      <w:footerReference w:type="default" r:id="rId18"/>
      <w:pgSz w:w="11906" w:h="16838"/>
      <w:pgMar w:top="567" w:right="707" w:bottom="142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DF" w:rsidRDefault="009346DF" w:rsidP="00C86182">
      <w:r>
        <w:separator/>
      </w:r>
    </w:p>
  </w:endnote>
  <w:endnote w:type="continuationSeparator" w:id="0">
    <w:p w:rsidR="009346DF" w:rsidRDefault="009346DF" w:rsidP="00C8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6A" w:rsidRDefault="007A346A">
    <w:pPr>
      <w:pStyle w:val="af"/>
      <w:jc w:val="right"/>
    </w:pPr>
  </w:p>
  <w:p w:rsidR="007A346A" w:rsidRDefault="007A346A" w:rsidP="00C86182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DF" w:rsidRDefault="009346DF" w:rsidP="00C86182">
      <w:r>
        <w:separator/>
      </w:r>
    </w:p>
  </w:footnote>
  <w:footnote w:type="continuationSeparator" w:id="0">
    <w:p w:rsidR="009346DF" w:rsidRDefault="009346DF" w:rsidP="00C8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723"/>
    <w:multiLevelType w:val="hybridMultilevel"/>
    <w:tmpl w:val="C2084734"/>
    <w:lvl w:ilvl="0" w:tplc="73980C78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09967D46"/>
    <w:multiLevelType w:val="hybridMultilevel"/>
    <w:tmpl w:val="6076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5027"/>
    <w:multiLevelType w:val="hybridMultilevel"/>
    <w:tmpl w:val="C332F834"/>
    <w:lvl w:ilvl="0" w:tplc="7ED2D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055542"/>
    <w:multiLevelType w:val="hybridMultilevel"/>
    <w:tmpl w:val="1D04A766"/>
    <w:lvl w:ilvl="0" w:tplc="A080D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CD362C"/>
    <w:multiLevelType w:val="hybridMultilevel"/>
    <w:tmpl w:val="1CAAED9E"/>
    <w:lvl w:ilvl="0" w:tplc="3CFCD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897D1D"/>
    <w:multiLevelType w:val="hybridMultilevel"/>
    <w:tmpl w:val="A4EC8D68"/>
    <w:lvl w:ilvl="0" w:tplc="B7F4AD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E73EAE"/>
    <w:multiLevelType w:val="hybridMultilevel"/>
    <w:tmpl w:val="C8FC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3B24"/>
    <w:multiLevelType w:val="hybridMultilevel"/>
    <w:tmpl w:val="9D60068C"/>
    <w:lvl w:ilvl="0" w:tplc="A4C6D13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3704A0"/>
    <w:multiLevelType w:val="hybridMultilevel"/>
    <w:tmpl w:val="1F08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57D9"/>
    <w:multiLevelType w:val="hybridMultilevel"/>
    <w:tmpl w:val="7FF8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9B0120"/>
    <w:multiLevelType w:val="hybridMultilevel"/>
    <w:tmpl w:val="DA50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45DEA"/>
    <w:multiLevelType w:val="multilevel"/>
    <w:tmpl w:val="C726A0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2">
    <w:nsid w:val="2320323F"/>
    <w:multiLevelType w:val="hybridMultilevel"/>
    <w:tmpl w:val="9BF6D868"/>
    <w:lvl w:ilvl="0" w:tplc="A5A657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3440B"/>
    <w:multiLevelType w:val="hybridMultilevel"/>
    <w:tmpl w:val="867CD966"/>
    <w:lvl w:ilvl="0" w:tplc="66203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BB541F"/>
    <w:multiLevelType w:val="hybridMultilevel"/>
    <w:tmpl w:val="AB24F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13FB0"/>
    <w:multiLevelType w:val="hybridMultilevel"/>
    <w:tmpl w:val="71CE5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5030E"/>
    <w:multiLevelType w:val="hybridMultilevel"/>
    <w:tmpl w:val="38743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4243E2"/>
    <w:multiLevelType w:val="singleLevel"/>
    <w:tmpl w:val="F3BE73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3EF6229F"/>
    <w:multiLevelType w:val="multilevel"/>
    <w:tmpl w:val="97563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76864"/>
    <w:multiLevelType w:val="hybridMultilevel"/>
    <w:tmpl w:val="D0A6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768E2"/>
    <w:multiLevelType w:val="hybridMultilevel"/>
    <w:tmpl w:val="E21C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509F2"/>
    <w:multiLevelType w:val="hybridMultilevel"/>
    <w:tmpl w:val="6866690E"/>
    <w:lvl w:ilvl="0" w:tplc="462A0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30A56"/>
    <w:multiLevelType w:val="hybridMultilevel"/>
    <w:tmpl w:val="9E687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E46DB"/>
    <w:multiLevelType w:val="hybridMultilevel"/>
    <w:tmpl w:val="838883EA"/>
    <w:lvl w:ilvl="0" w:tplc="B3C63C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800E7"/>
    <w:multiLevelType w:val="hybridMultilevel"/>
    <w:tmpl w:val="2C5C52EA"/>
    <w:lvl w:ilvl="0" w:tplc="06DEE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4478B3"/>
    <w:multiLevelType w:val="hybridMultilevel"/>
    <w:tmpl w:val="2656FB1C"/>
    <w:lvl w:ilvl="0" w:tplc="B60C60C6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C54D07"/>
    <w:multiLevelType w:val="hybridMultilevel"/>
    <w:tmpl w:val="93CEDA5C"/>
    <w:lvl w:ilvl="0" w:tplc="D136BA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D32190"/>
    <w:multiLevelType w:val="hybridMultilevel"/>
    <w:tmpl w:val="2F60EAAE"/>
    <w:lvl w:ilvl="0" w:tplc="F286C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F869D6"/>
    <w:multiLevelType w:val="hybridMultilevel"/>
    <w:tmpl w:val="C8FC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67E8B"/>
    <w:multiLevelType w:val="hybridMultilevel"/>
    <w:tmpl w:val="01AA5456"/>
    <w:lvl w:ilvl="0" w:tplc="A6545E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5693E67"/>
    <w:multiLevelType w:val="hybridMultilevel"/>
    <w:tmpl w:val="93CEDA5C"/>
    <w:lvl w:ilvl="0" w:tplc="D136BA0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BA5C42"/>
    <w:multiLevelType w:val="hybridMultilevel"/>
    <w:tmpl w:val="326E1910"/>
    <w:lvl w:ilvl="0" w:tplc="BFCEF4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20B2A"/>
    <w:multiLevelType w:val="hybridMultilevel"/>
    <w:tmpl w:val="7DA22E3E"/>
    <w:lvl w:ilvl="0" w:tplc="77C09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C617D4"/>
    <w:multiLevelType w:val="hybridMultilevel"/>
    <w:tmpl w:val="9CD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D3AFD"/>
    <w:multiLevelType w:val="hybridMultilevel"/>
    <w:tmpl w:val="776A9F1A"/>
    <w:lvl w:ilvl="0" w:tplc="CC4E7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C47650"/>
    <w:multiLevelType w:val="hybridMultilevel"/>
    <w:tmpl w:val="C8FC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67FA"/>
    <w:multiLevelType w:val="hybridMultilevel"/>
    <w:tmpl w:val="8162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7"/>
  </w:num>
  <w:num w:numId="17">
    <w:abstractNumId w:val="2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6"/>
  </w:num>
  <w:num w:numId="21">
    <w:abstractNumId w:val="28"/>
  </w:num>
  <w:num w:numId="22">
    <w:abstractNumId w:val="35"/>
  </w:num>
  <w:num w:numId="23">
    <w:abstractNumId w:val="6"/>
  </w:num>
  <w:num w:numId="24">
    <w:abstractNumId w:val="33"/>
  </w:num>
  <w:num w:numId="25">
    <w:abstractNumId w:val="36"/>
  </w:num>
  <w:num w:numId="26">
    <w:abstractNumId w:val="8"/>
  </w:num>
  <w:num w:numId="27">
    <w:abstractNumId w:val="32"/>
  </w:num>
  <w:num w:numId="28">
    <w:abstractNumId w:val="1"/>
  </w:num>
  <w:num w:numId="29">
    <w:abstractNumId w:val="17"/>
  </w:num>
  <w:num w:numId="30">
    <w:abstractNumId w:val="0"/>
  </w:num>
  <w:num w:numId="31">
    <w:abstractNumId w:val="12"/>
  </w:num>
  <w:num w:numId="32">
    <w:abstractNumId w:val="21"/>
  </w:num>
  <w:num w:numId="33">
    <w:abstractNumId w:val="27"/>
  </w:num>
  <w:num w:numId="34">
    <w:abstractNumId w:val="9"/>
  </w:num>
  <w:num w:numId="35">
    <w:abstractNumId w:val="18"/>
  </w:num>
  <w:num w:numId="36">
    <w:abstractNumId w:val="13"/>
  </w:num>
  <w:num w:numId="37">
    <w:abstractNumId w:val="29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8"/>
    <w:rsid w:val="00006480"/>
    <w:rsid w:val="0001385F"/>
    <w:rsid w:val="00016886"/>
    <w:rsid w:val="00020772"/>
    <w:rsid w:val="00027853"/>
    <w:rsid w:val="0003251E"/>
    <w:rsid w:val="0003433B"/>
    <w:rsid w:val="00034CB5"/>
    <w:rsid w:val="00035703"/>
    <w:rsid w:val="000357F1"/>
    <w:rsid w:val="000364FE"/>
    <w:rsid w:val="000369DA"/>
    <w:rsid w:val="00040441"/>
    <w:rsid w:val="000426E0"/>
    <w:rsid w:val="000434DE"/>
    <w:rsid w:val="00043AE2"/>
    <w:rsid w:val="00044AF5"/>
    <w:rsid w:val="000517AC"/>
    <w:rsid w:val="000527EA"/>
    <w:rsid w:val="0005406F"/>
    <w:rsid w:val="000603CA"/>
    <w:rsid w:val="000658A5"/>
    <w:rsid w:val="00065920"/>
    <w:rsid w:val="0006613A"/>
    <w:rsid w:val="00066C60"/>
    <w:rsid w:val="00067DBB"/>
    <w:rsid w:val="0007057C"/>
    <w:rsid w:val="00071183"/>
    <w:rsid w:val="000722F7"/>
    <w:rsid w:val="00076F3C"/>
    <w:rsid w:val="0007703D"/>
    <w:rsid w:val="00077CCC"/>
    <w:rsid w:val="000805F8"/>
    <w:rsid w:val="00085A7F"/>
    <w:rsid w:val="00086F4E"/>
    <w:rsid w:val="00091271"/>
    <w:rsid w:val="00095F49"/>
    <w:rsid w:val="000A16DE"/>
    <w:rsid w:val="000A3FF5"/>
    <w:rsid w:val="000A78EE"/>
    <w:rsid w:val="000B14E3"/>
    <w:rsid w:val="000B2EA7"/>
    <w:rsid w:val="000B4FF3"/>
    <w:rsid w:val="000B67B8"/>
    <w:rsid w:val="000B7A00"/>
    <w:rsid w:val="000B7D62"/>
    <w:rsid w:val="000C10B3"/>
    <w:rsid w:val="000C599D"/>
    <w:rsid w:val="000C6CB9"/>
    <w:rsid w:val="000D5AA2"/>
    <w:rsid w:val="000D6C46"/>
    <w:rsid w:val="000D70FF"/>
    <w:rsid w:val="000E33A2"/>
    <w:rsid w:val="000E3E7F"/>
    <w:rsid w:val="000F2493"/>
    <w:rsid w:val="000F3497"/>
    <w:rsid w:val="000F35DE"/>
    <w:rsid w:val="000F4880"/>
    <w:rsid w:val="000F5BCB"/>
    <w:rsid w:val="000F6177"/>
    <w:rsid w:val="00101669"/>
    <w:rsid w:val="00106375"/>
    <w:rsid w:val="00107A44"/>
    <w:rsid w:val="00112275"/>
    <w:rsid w:val="001149D8"/>
    <w:rsid w:val="00126035"/>
    <w:rsid w:val="001321B6"/>
    <w:rsid w:val="0013235D"/>
    <w:rsid w:val="001323A8"/>
    <w:rsid w:val="0013277F"/>
    <w:rsid w:val="001344E0"/>
    <w:rsid w:val="001359D1"/>
    <w:rsid w:val="00142CFF"/>
    <w:rsid w:val="001447C0"/>
    <w:rsid w:val="00144D53"/>
    <w:rsid w:val="00145E7F"/>
    <w:rsid w:val="0014668B"/>
    <w:rsid w:val="00147B63"/>
    <w:rsid w:val="00150461"/>
    <w:rsid w:val="0015116B"/>
    <w:rsid w:val="00162584"/>
    <w:rsid w:val="00163AEB"/>
    <w:rsid w:val="00163AEC"/>
    <w:rsid w:val="0016401D"/>
    <w:rsid w:val="00166F60"/>
    <w:rsid w:val="00167385"/>
    <w:rsid w:val="00167E9E"/>
    <w:rsid w:val="00174C4D"/>
    <w:rsid w:val="00175482"/>
    <w:rsid w:val="00176B45"/>
    <w:rsid w:val="00186B13"/>
    <w:rsid w:val="00190726"/>
    <w:rsid w:val="00192351"/>
    <w:rsid w:val="00196585"/>
    <w:rsid w:val="00197C01"/>
    <w:rsid w:val="00197DA7"/>
    <w:rsid w:val="001A0890"/>
    <w:rsid w:val="001A2934"/>
    <w:rsid w:val="001A36D0"/>
    <w:rsid w:val="001A37E7"/>
    <w:rsid w:val="001A39EA"/>
    <w:rsid w:val="001A5D82"/>
    <w:rsid w:val="001A6079"/>
    <w:rsid w:val="001A6B92"/>
    <w:rsid w:val="001A7078"/>
    <w:rsid w:val="001B07E0"/>
    <w:rsid w:val="001B3368"/>
    <w:rsid w:val="001B4E21"/>
    <w:rsid w:val="001B67D5"/>
    <w:rsid w:val="001B6B02"/>
    <w:rsid w:val="001C187F"/>
    <w:rsid w:val="001C546C"/>
    <w:rsid w:val="001C7689"/>
    <w:rsid w:val="001D0AA2"/>
    <w:rsid w:val="001D1EDA"/>
    <w:rsid w:val="001D3F41"/>
    <w:rsid w:val="001D4980"/>
    <w:rsid w:val="001E1A8A"/>
    <w:rsid w:val="001E2E1B"/>
    <w:rsid w:val="001E5C3A"/>
    <w:rsid w:val="001E620E"/>
    <w:rsid w:val="001F2DBB"/>
    <w:rsid w:val="001F2F80"/>
    <w:rsid w:val="001F5DE2"/>
    <w:rsid w:val="001F6068"/>
    <w:rsid w:val="001F654B"/>
    <w:rsid w:val="00204E82"/>
    <w:rsid w:val="00210031"/>
    <w:rsid w:val="00211411"/>
    <w:rsid w:val="0021173A"/>
    <w:rsid w:val="002119A4"/>
    <w:rsid w:val="00214D34"/>
    <w:rsid w:val="00214D57"/>
    <w:rsid w:val="0021655C"/>
    <w:rsid w:val="00220423"/>
    <w:rsid w:val="00221466"/>
    <w:rsid w:val="002215DD"/>
    <w:rsid w:val="00221711"/>
    <w:rsid w:val="00222ADB"/>
    <w:rsid w:val="00223032"/>
    <w:rsid w:val="00223AB6"/>
    <w:rsid w:val="00224B44"/>
    <w:rsid w:val="00230D2D"/>
    <w:rsid w:val="00231A03"/>
    <w:rsid w:val="0023526C"/>
    <w:rsid w:val="002353B0"/>
    <w:rsid w:val="00240760"/>
    <w:rsid w:val="002407A9"/>
    <w:rsid w:val="002434CA"/>
    <w:rsid w:val="00243594"/>
    <w:rsid w:val="00244F64"/>
    <w:rsid w:val="00250638"/>
    <w:rsid w:val="00250867"/>
    <w:rsid w:val="00251764"/>
    <w:rsid w:val="002546E3"/>
    <w:rsid w:val="00255112"/>
    <w:rsid w:val="00256936"/>
    <w:rsid w:val="002572AA"/>
    <w:rsid w:val="00264A04"/>
    <w:rsid w:val="0026533D"/>
    <w:rsid w:val="002654C6"/>
    <w:rsid w:val="00270B6E"/>
    <w:rsid w:val="00272451"/>
    <w:rsid w:val="0027332D"/>
    <w:rsid w:val="00273BBA"/>
    <w:rsid w:val="002775D6"/>
    <w:rsid w:val="002848DF"/>
    <w:rsid w:val="00284BC8"/>
    <w:rsid w:val="00285DEB"/>
    <w:rsid w:val="002907D2"/>
    <w:rsid w:val="00292A62"/>
    <w:rsid w:val="00294F26"/>
    <w:rsid w:val="002A446A"/>
    <w:rsid w:val="002A4E4A"/>
    <w:rsid w:val="002B0213"/>
    <w:rsid w:val="002B2A31"/>
    <w:rsid w:val="002B47BD"/>
    <w:rsid w:val="002C113C"/>
    <w:rsid w:val="002C2F38"/>
    <w:rsid w:val="002C3733"/>
    <w:rsid w:val="002C6F04"/>
    <w:rsid w:val="002C73FE"/>
    <w:rsid w:val="002D0686"/>
    <w:rsid w:val="002D2185"/>
    <w:rsid w:val="002D3C6A"/>
    <w:rsid w:val="002D3F47"/>
    <w:rsid w:val="002E2EBF"/>
    <w:rsid w:val="002E3CF5"/>
    <w:rsid w:val="002E4A7F"/>
    <w:rsid w:val="002F09E3"/>
    <w:rsid w:val="002F2DB0"/>
    <w:rsid w:val="002F6314"/>
    <w:rsid w:val="00300A90"/>
    <w:rsid w:val="00303E51"/>
    <w:rsid w:val="00304809"/>
    <w:rsid w:val="0030566B"/>
    <w:rsid w:val="003113B6"/>
    <w:rsid w:val="00312250"/>
    <w:rsid w:val="00314D1B"/>
    <w:rsid w:val="00317080"/>
    <w:rsid w:val="003179F3"/>
    <w:rsid w:val="0032566C"/>
    <w:rsid w:val="00326CC0"/>
    <w:rsid w:val="00326FFC"/>
    <w:rsid w:val="0032733F"/>
    <w:rsid w:val="0033024D"/>
    <w:rsid w:val="00331CC7"/>
    <w:rsid w:val="00336F26"/>
    <w:rsid w:val="00336F3D"/>
    <w:rsid w:val="00337D81"/>
    <w:rsid w:val="003416ED"/>
    <w:rsid w:val="0034271C"/>
    <w:rsid w:val="00342B71"/>
    <w:rsid w:val="00342E46"/>
    <w:rsid w:val="00342F06"/>
    <w:rsid w:val="00342FAF"/>
    <w:rsid w:val="00345BF1"/>
    <w:rsid w:val="003460BA"/>
    <w:rsid w:val="003467CC"/>
    <w:rsid w:val="00354053"/>
    <w:rsid w:val="003548B5"/>
    <w:rsid w:val="00360B42"/>
    <w:rsid w:val="00364562"/>
    <w:rsid w:val="00365A99"/>
    <w:rsid w:val="0036713D"/>
    <w:rsid w:val="00370A3C"/>
    <w:rsid w:val="0037189D"/>
    <w:rsid w:val="003721DA"/>
    <w:rsid w:val="003744CA"/>
    <w:rsid w:val="0037505E"/>
    <w:rsid w:val="003830A2"/>
    <w:rsid w:val="003862F7"/>
    <w:rsid w:val="0038670B"/>
    <w:rsid w:val="00386D71"/>
    <w:rsid w:val="00391016"/>
    <w:rsid w:val="003948E0"/>
    <w:rsid w:val="00394DDF"/>
    <w:rsid w:val="00395A03"/>
    <w:rsid w:val="00395F43"/>
    <w:rsid w:val="00396F45"/>
    <w:rsid w:val="00397CB1"/>
    <w:rsid w:val="003A0338"/>
    <w:rsid w:val="003A18CE"/>
    <w:rsid w:val="003A4AD3"/>
    <w:rsid w:val="003A68F4"/>
    <w:rsid w:val="003A6B73"/>
    <w:rsid w:val="003B189A"/>
    <w:rsid w:val="003B2897"/>
    <w:rsid w:val="003B2FCE"/>
    <w:rsid w:val="003B3D52"/>
    <w:rsid w:val="003B42D3"/>
    <w:rsid w:val="003B76BE"/>
    <w:rsid w:val="003C1885"/>
    <w:rsid w:val="003C2019"/>
    <w:rsid w:val="003C3E60"/>
    <w:rsid w:val="003C4B3C"/>
    <w:rsid w:val="003C529C"/>
    <w:rsid w:val="003C7BA0"/>
    <w:rsid w:val="003D2D1F"/>
    <w:rsid w:val="003D7808"/>
    <w:rsid w:val="003E1880"/>
    <w:rsid w:val="003E303A"/>
    <w:rsid w:val="003E316A"/>
    <w:rsid w:val="003F2806"/>
    <w:rsid w:val="003F2C20"/>
    <w:rsid w:val="003F3A36"/>
    <w:rsid w:val="003F578B"/>
    <w:rsid w:val="003F6AFA"/>
    <w:rsid w:val="003F6FBF"/>
    <w:rsid w:val="00404400"/>
    <w:rsid w:val="00405AE6"/>
    <w:rsid w:val="0040631C"/>
    <w:rsid w:val="00407147"/>
    <w:rsid w:val="00412E1E"/>
    <w:rsid w:val="00413159"/>
    <w:rsid w:val="00414C2A"/>
    <w:rsid w:val="00414E81"/>
    <w:rsid w:val="00425CED"/>
    <w:rsid w:val="00426EEE"/>
    <w:rsid w:val="00427DC9"/>
    <w:rsid w:val="00431794"/>
    <w:rsid w:val="00431C6B"/>
    <w:rsid w:val="004324FB"/>
    <w:rsid w:val="00433641"/>
    <w:rsid w:val="0043392E"/>
    <w:rsid w:val="00433CD7"/>
    <w:rsid w:val="0043629F"/>
    <w:rsid w:val="0044298A"/>
    <w:rsid w:val="0044354F"/>
    <w:rsid w:val="00444B09"/>
    <w:rsid w:val="00446E5F"/>
    <w:rsid w:val="0044747F"/>
    <w:rsid w:val="0045069D"/>
    <w:rsid w:val="00451F6E"/>
    <w:rsid w:val="004534AD"/>
    <w:rsid w:val="00454D44"/>
    <w:rsid w:val="00454E20"/>
    <w:rsid w:val="00455E4A"/>
    <w:rsid w:val="00460BC2"/>
    <w:rsid w:val="00462112"/>
    <w:rsid w:val="004628AD"/>
    <w:rsid w:val="0046347F"/>
    <w:rsid w:val="00463870"/>
    <w:rsid w:val="0046783B"/>
    <w:rsid w:val="00472BD4"/>
    <w:rsid w:val="00474F11"/>
    <w:rsid w:val="00485972"/>
    <w:rsid w:val="00486648"/>
    <w:rsid w:val="00487368"/>
    <w:rsid w:val="00487C57"/>
    <w:rsid w:val="00494CA0"/>
    <w:rsid w:val="004950FA"/>
    <w:rsid w:val="004A11E0"/>
    <w:rsid w:val="004A1986"/>
    <w:rsid w:val="004A500E"/>
    <w:rsid w:val="004A67BD"/>
    <w:rsid w:val="004B1369"/>
    <w:rsid w:val="004B2B5F"/>
    <w:rsid w:val="004B4E4F"/>
    <w:rsid w:val="004B7C7C"/>
    <w:rsid w:val="004C30F4"/>
    <w:rsid w:val="004C34DC"/>
    <w:rsid w:val="004C5567"/>
    <w:rsid w:val="004C5679"/>
    <w:rsid w:val="004C65BE"/>
    <w:rsid w:val="004C6D09"/>
    <w:rsid w:val="004D0058"/>
    <w:rsid w:val="004D015F"/>
    <w:rsid w:val="004D4A49"/>
    <w:rsid w:val="004D706F"/>
    <w:rsid w:val="004D79AF"/>
    <w:rsid w:val="004E042B"/>
    <w:rsid w:val="004E6148"/>
    <w:rsid w:val="004F189E"/>
    <w:rsid w:val="004F19CF"/>
    <w:rsid w:val="004F4852"/>
    <w:rsid w:val="004F4E2A"/>
    <w:rsid w:val="004F53C9"/>
    <w:rsid w:val="004F6C32"/>
    <w:rsid w:val="005044A2"/>
    <w:rsid w:val="00504DB3"/>
    <w:rsid w:val="00504E53"/>
    <w:rsid w:val="00507537"/>
    <w:rsid w:val="00507723"/>
    <w:rsid w:val="005119B8"/>
    <w:rsid w:val="005175FF"/>
    <w:rsid w:val="0052017D"/>
    <w:rsid w:val="005205D7"/>
    <w:rsid w:val="00523E90"/>
    <w:rsid w:val="005313FD"/>
    <w:rsid w:val="005326E0"/>
    <w:rsid w:val="00533681"/>
    <w:rsid w:val="005360C2"/>
    <w:rsid w:val="00545DFB"/>
    <w:rsid w:val="0054626C"/>
    <w:rsid w:val="005475C4"/>
    <w:rsid w:val="00550019"/>
    <w:rsid w:val="0055511F"/>
    <w:rsid w:val="00556274"/>
    <w:rsid w:val="00556B71"/>
    <w:rsid w:val="005633C6"/>
    <w:rsid w:val="00565634"/>
    <w:rsid w:val="00574F98"/>
    <w:rsid w:val="005768E9"/>
    <w:rsid w:val="005816E4"/>
    <w:rsid w:val="00581E9F"/>
    <w:rsid w:val="00582B2E"/>
    <w:rsid w:val="005831CD"/>
    <w:rsid w:val="005864B8"/>
    <w:rsid w:val="00591774"/>
    <w:rsid w:val="00591F20"/>
    <w:rsid w:val="0059322B"/>
    <w:rsid w:val="00593AEA"/>
    <w:rsid w:val="00595946"/>
    <w:rsid w:val="005A1D82"/>
    <w:rsid w:val="005B2F80"/>
    <w:rsid w:val="005B4C58"/>
    <w:rsid w:val="005B7148"/>
    <w:rsid w:val="005C20CC"/>
    <w:rsid w:val="005C48FD"/>
    <w:rsid w:val="005D2C9D"/>
    <w:rsid w:val="005D3691"/>
    <w:rsid w:val="005D6022"/>
    <w:rsid w:val="005D63D6"/>
    <w:rsid w:val="005D6920"/>
    <w:rsid w:val="005D7C5F"/>
    <w:rsid w:val="005E0C75"/>
    <w:rsid w:val="005E571B"/>
    <w:rsid w:val="005E5936"/>
    <w:rsid w:val="005E6CB8"/>
    <w:rsid w:val="005F0756"/>
    <w:rsid w:val="005F2266"/>
    <w:rsid w:val="005F6747"/>
    <w:rsid w:val="005F7957"/>
    <w:rsid w:val="00606BA0"/>
    <w:rsid w:val="0061199A"/>
    <w:rsid w:val="00612810"/>
    <w:rsid w:val="00616B78"/>
    <w:rsid w:val="006172B5"/>
    <w:rsid w:val="006216A8"/>
    <w:rsid w:val="00624312"/>
    <w:rsid w:val="00624A78"/>
    <w:rsid w:val="00624B81"/>
    <w:rsid w:val="006260B0"/>
    <w:rsid w:val="00631ABF"/>
    <w:rsid w:val="0063201F"/>
    <w:rsid w:val="00636BB2"/>
    <w:rsid w:val="006378A4"/>
    <w:rsid w:val="0064216C"/>
    <w:rsid w:val="00643543"/>
    <w:rsid w:val="0064355C"/>
    <w:rsid w:val="00647F02"/>
    <w:rsid w:val="00657A77"/>
    <w:rsid w:val="0066143D"/>
    <w:rsid w:val="006620A5"/>
    <w:rsid w:val="00663C7D"/>
    <w:rsid w:val="00663F1C"/>
    <w:rsid w:val="00666B3A"/>
    <w:rsid w:val="00675F94"/>
    <w:rsid w:val="006907B5"/>
    <w:rsid w:val="0069110A"/>
    <w:rsid w:val="006938B5"/>
    <w:rsid w:val="006A0A79"/>
    <w:rsid w:val="006A2F5E"/>
    <w:rsid w:val="006A3F1C"/>
    <w:rsid w:val="006A44DB"/>
    <w:rsid w:val="006A45D6"/>
    <w:rsid w:val="006B3911"/>
    <w:rsid w:val="006B5936"/>
    <w:rsid w:val="006C0291"/>
    <w:rsid w:val="006D2E94"/>
    <w:rsid w:val="006D782D"/>
    <w:rsid w:val="006E551C"/>
    <w:rsid w:val="006E56E7"/>
    <w:rsid w:val="006F0677"/>
    <w:rsid w:val="006F2AE3"/>
    <w:rsid w:val="006F68DB"/>
    <w:rsid w:val="006F6B20"/>
    <w:rsid w:val="006F6D0D"/>
    <w:rsid w:val="006F7E68"/>
    <w:rsid w:val="0070238B"/>
    <w:rsid w:val="007023A1"/>
    <w:rsid w:val="00717332"/>
    <w:rsid w:val="00722780"/>
    <w:rsid w:val="00723448"/>
    <w:rsid w:val="00725ECB"/>
    <w:rsid w:val="00731EE2"/>
    <w:rsid w:val="00732207"/>
    <w:rsid w:val="00733EB3"/>
    <w:rsid w:val="00734E68"/>
    <w:rsid w:val="00736338"/>
    <w:rsid w:val="00737FD5"/>
    <w:rsid w:val="007402D7"/>
    <w:rsid w:val="00743C7B"/>
    <w:rsid w:val="0074445D"/>
    <w:rsid w:val="007451AD"/>
    <w:rsid w:val="00752844"/>
    <w:rsid w:val="00753B17"/>
    <w:rsid w:val="00754EF8"/>
    <w:rsid w:val="007559E4"/>
    <w:rsid w:val="00762D2D"/>
    <w:rsid w:val="0076386F"/>
    <w:rsid w:val="00767B34"/>
    <w:rsid w:val="00767F9B"/>
    <w:rsid w:val="00772F44"/>
    <w:rsid w:val="007737A7"/>
    <w:rsid w:val="00776192"/>
    <w:rsid w:val="00776DCE"/>
    <w:rsid w:val="00776F4E"/>
    <w:rsid w:val="00777648"/>
    <w:rsid w:val="00777CFD"/>
    <w:rsid w:val="007832A8"/>
    <w:rsid w:val="00790779"/>
    <w:rsid w:val="0079767D"/>
    <w:rsid w:val="007A0820"/>
    <w:rsid w:val="007A1951"/>
    <w:rsid w:val="007A1A1F"/>
    <w:rsid w:val="007A2D95"/>
    <w:rsid w:val="007A346A"/>
    <w:rsid w:val="007A3797"/>
    <w:rsid w:val="007B1507"/>
    <w:rsid w:val="007B2446"/>
    <w:rsid w:val="007B38C6"/>
    <w:rsid w:val="007B425A"/>
    <w:rsid w:val="007B6245"/>
    <w:rsid w:val="007B62CF"/>
    <w:rsid w:val="007C0999"/>
    <w:rsid w:val="007C1D05"/>
    <w:rsid w:val="007C2BEC"/>
    <w:rsid w:val="007C330D"/>
    <w:rsid w:val="007C40FD"/>
    <w:rsid w:val="007D02E2"/>
    <w:rsid w:val="007D3B0A"/>
    <w:rsid w:val="007D3CE6"/>
    <w:rsid w:val="007E0412"/>
    <w:rsid w:val="007E04A4"/>
    <w:rsid w:val="007E14B4"/>
    <w:rsid w:val="007E2541"/>
    <w:rsid w:val="007E2DA5"/>
    <w:rsid w:val="007E5ABA"/>
    <w:rsid w:val="007E5E68"/>
    <w:rsid w:val="007F0559"/>
    <w:rsid w:val="007F12E9"/>
    <w:rsid w:val="007F4F5B"/>
    <w:rsid w:val="007F6335"/>
    <w:rsid w:val="007F7E57"/>
    <w:rsid w:val="008059C2"/>
    <w:rsid w:val="0081673E"/>
    <w:rsid w:val="00816AB6"/>
    <w:rsid w:val="008215FB"/>
    <w:rsid w:val="00822E5C"/>
    <w:rsid w:val="008243F6"/>
    <w:rsid w:val="00825698"/>
    <w:rsid w:val="00825DCD"/>
    <w:rsid w:val="0082748F"/>
    <w:rsid w:val="0083136F"/>
    <w:rsid w:val="008318E0"/>
    <w:rsid w:val="00832062"/>
    <w:rsid w:val="00833FFD"/>
    <w:rsid w:val="0083406D"/>
    <w:rsid w:val="00835D02"/>
    <w:rsid w:val="008379CD"/>
    <w:rsid w:val="00840427"/>
    <w:rsid w:val="00841D0E"/>
    <w:rsid w:val="00843F7E"/>
    <w:rsid w:val="00845C30"/>
    <w:rsid w:val="008475CB"/>
    <w:rsid w:val="008510CC"/>
    <w:rsid w:val="0085344C"/>
    <w:rsid w:val="00854F03"/>
    <w:rsid w:val="00854FE7"/>
    <w:rsid w:val="00857660"/>
    <w:rsid w:val="0086130E"/>
    <w:rsid w:val="00863ED9"/>
    <w:rsid w:val="008644E7"/>
    <w:rsid w:val="00865CEF"/>
    <w:rsid w:val="00870492"/>
    <w:rsid w:val="00872F1E"/>
    <w:rsid w:val="008731A4"/>
    <w:rsid w:val="00873648"/>
    <w:rsid w:val="0087455F"/>
    <w:rsid w:val="008747E0"/>
    <w:rsid w:val="008776C9"/>
    <w:rsid w:val="00887375"/>
    <w:rsid w:val="00890420"/>
    <w:rsid w:val="0089340C"/>
    <w:rsid w:val="00893A13"/>
    <w:rsid w:val="00894374"/>
    <w:rsid w:val="008A1FF5"/>
    <w:rsid w:val="008A2108"/>
    <w:rsid w:val="008A2CBF"/>
    <w:rsid w:val="008A3B13"/>
    <w:rsid w:val="008A51D6"/>
    <w:rsid w:val="008A6DD1"/>
    <w:rsid w:val="008B1554"/>
    <w:rsid w:val="008B5E53"/>
    <w:rsid w:val="008B77B0"/>
    <w:rsid w:val="008C0640"/>
    <w:rsid w:val="008C17A3"/>
    <w:rsid w:val="008C5805"/>
    <w:rsid w:val="008C5EA3"/>
    <w:rsid w:val="008D13B9"/>
    <w:rsid w:val="008D21A4"/>
    <w:rsid w:val="008E2894"/>
    <w:rsid w:val="008E411A"/>
    <w:rsid w:val="008E448B"/>
    <w:rsid w:val="008E6BC3"/>
    <w:rsid w:val="008F612B"/>
    <w:rsid w:val="008F7B1E"/>
    <w:rsid w:val="009103CA"/>
    <w:rsid w:val="00910C5F"/>
    <w:rsid w:val="00911177"/>
    <w:rsid w:val="0091323D"/>
    <w:rsid w:val="009203A1"/>
    <w:rsid w:val="00920400"/>
    <w:rsid w:val="00924CCD"/>
    <w:rsid w:val="009261C0"/>
    <w:rsid w:val="00926CFD"/>
    <w:rsid w:val="00927421"/>
    <w:rsid w:val="009335CC"/>
    <w:rsid w:val="00933844"/>
    <w:rsid w:val="009346DF"/>
    <w:rsid w:val="00937F60"/>
    <w:rsid w:val="0094365A"/>
    <w:rsid w:val="00945329"/>
    <w:rsid w:val="00961FFB"/>
    <w:rsid w:val="00970AC3"/>
    <w:rsid w:val="00972273"/>
    <w:rsid w:val="0097314F"/>
    <w:rsid w:val="00974BC1"/>
    <w:rsid w:val="0097592F"/>
    <w:rsid w:val="00976D3C"/>
    <w:rsid w:val="009773D1"/>
    <w:rsid w:val="009800D8"/>
    <w:rsid w:val="00984090"/>
    <w:rsid w:val="00987CC2"/>
    <w:rsid w:val="009917BF"/>
    <w:rsid w:val="0099591E"/>
    <w:rsid w:val="00997F69"/>
    <w:rsid w:val="009A3A57"/>
    <w:rsid w:val="009A3B12"/>
    <w:rsid w:val="009A52EE"/>
    <w:rsid w:val="009A6904"/>
    <w:rsid w:val="009B2C74"/>
    <w:rsid w:val="009B43C1"/>
    <w:rsid w:val="009B533E"/>
    <w:rsid w:val="009B534F"/>
    <w:rsid w:val="009B6C5F"/>
    <w:rsid w:val="009B77BB"/>
    <w:rsid w:val="009B7EBA"/>
    <w:rsid w:val="009C2739"/>
    <w:rsid w:val="009C2D70"/>
    <w:rsid w:val="009C381E"/>
    <w:rsid w:val="009D127D"/>
    <w:rsid w:val="009D130C"/>
    <w:rsid w:val="009D3633"/>
    <w:rsid w:val="009D4DDB"/>
    <w:rsid w:val="009D648E"/>
    <w:rsid w:val="009E2DB9"/>
    <w:rsid w:val="009E7B78"/>
    <w:rsid w:val="009F1DE8"/>
    <w:rsid w:val="009F203F"/>
    <w:rsid w:val="009F2A1A"/>
    <w:rsid w:val="009F54EC"/>
    <w:rsid w:val="00A24130"/>
    <w:rsid w:val="00A24F4D"/>
    <w:rsid w:val="00A370DD"/>
    <w:rsid w:val="00A375FF"/>
    <w:rsid w:val="00A405D7"/>
    <w:rsid w:val="00A4103C"/>
    <w:rsid w:val="00A426A7"/>
    <w:rsid w:val="00A43591"/>
    <w:rsid w:val="00A4368D"/>
    <w:rsid w:val="00A47E19"/>
    <w:rsid w:val="00A538F6"/>
    <w:rsid w:val="00A540FB"/>
    <w:rsid w:val="00A545B9"/>
    <w:rsid w:val="00A55B83"/>
    <w:rsid w:val="00A55DA9"/>
    <w:rsid w:val="00A56BEB"/>
    <w:rsid w:val="00A576C0"/>
    <w:rsid w:val="00A61A52"/>
    <w:rsid w:val="00A64384"/>
    <w:rsid w:val="00A6470F"/>
    <w:rsid w:val="00A65291"/>
    <w:rsid w:val="00A7055B"/>
    <w:rsid w:val="00A71A17"/>
    <w:rsid w:val="00A7228F"/>
    <w:rsid w:val="00A72A54"/>
    <w:rsid w:val="00A813B2"/>
    <w:rsid w:val="00A815C2"/>
    <w:rsid w:val="00A81817"/>
    <w:rsid w:val="00A8184D"/>
    <w:rsid w:val="00A81EB7"/>
    <w:rsid w:val="00A8284D"/>
    <w:rsid w:val="00A83299"/>
    <w:rsid w:val="00A83CBF"/>
    <w:rsid w:val="00A9078F"/>
    <w:rsid w:val="00A9152F"/>
    <w:rsid w:val="00A92AD7"/>
    <w:rsid w:val="00A93FFB"/>
    <w:rsid w:val="00A96E64"/>
    <w:rsid w:val="00A979CC"/>
    <w:rsid w:val="00AA1B1E"/>
    <w:rsid w:val="00AA3991"/>
    <w:rsid w:val="00AA58E0"/>
    <w:rsid w:val="00AB047F"/>
    <w:rsid w:val="00AB14A3"/>
    <w:rsid w:val="00AB1B75"/>
    <w:rsid w:val="00AB2911"/>
    <w:rsid w:val="00AB2DF1"/>
    <w:rsid w:val="00AB7D9C"/>
    <w:rsid w:val="00AB7EE6"/>
    <w:rsid w:val="00AC0B9F"/>
    <w:rsid w:val="00AC35FF"/>
    <w:rsid w:val="00AC48E6"/>
    <w:rsid w:val="00AC4DF6"/>
    <w:rsid w:val="00AC6591"/>
    <w:rsid w:val="00AD0B80"/>
    <w:rsid w:val="00AD4026"/>
    <w:rsid w:val="00AE4694"/>
    <w:rsid w:val="00AE59B4"/>
    <w:rsid w:val="00AF0857"/>
    <w:rsid w:val="00AF087E"/>
    <w:rsid w:val="00AF0CDD"/>
    <w:rsid w:val="00B017FA"/>
    <w:rsid w:val="00B038DE"/>
    <w:rsid w:val="00B05155"/>
    <w:rsid w:val="00B05E4E"/>
    <w:rsid w:val="00B110C3"/>
    <w:rsid w:val="00B11CAB"/>
    <w:rsid w:val="00B153ED"/>
    <w:rsid w:val="00B20214"/>
    <w:rsid w:val="00B212DA"/>
    <w:rsid w:val="00B22E51"/>
    <w:rsid w:val="00B31767"/>
    <w:rsid w:val="00B32F86"/>
    <w:rsid w:val="00B4444F"/>
    <w:rsid w:val="00B47473"/>
    <w:rsid w:val="00B479CA"/>
    <w:rsid w:val="00B51B6C"/>
    <w:rsid w:val="00B53380"/>
    <w:rsid w:val="00B56F81"/>
    <w:rsid w:val="00B574BE"/>
    <w:rsid w:val="00B62C65"/>
    <w:rsid w:val="00B65423"/>
    <w:rsid w:val="00B671B4"/>
    <w:rsid w:val="00B67BE6"/>
    <w:rsid w:val="00B723DF"/>
    <w:rsid w:val="00B7559C"/>
    <w:rsid w:val="00B805FE"/>
    <w:rsid w:val="00B82416"/>
    <w:rsid w:val="00B83415"/>
    <w:rsid w:val="00B857E3"/>
    <w:rsid w:val="00B87D97"/>
    <w:rsid w:val="00B92C5E"/>
    <w:rsid w:val="00BA243B"/>
    <w:rsid w:val="00BA45A4"/>
    <w:rsid w:val="00BA59D4"/>
    <w:rsid w:val="00BA63FF"/>
    <w:rsid w:val="00BA6B28"/>
    <w:rsid w:val="00BB0B2F"/>
    <w:rsid w:val="00BB1117"/>
    <w:rsid w:val="00BB3C9A"/>
    <w:rsid w:val="00BB6778"/>
    <w:rsid w:val="00BB7EF2"/>
    <w:rsid w:val="00BC0876"/>
    <w:rsid w:val="00BC2F84"/>
    <w:rsid w:val="00BC539A"/>
    <w:rsid w:val="00BC5A82"/>
    <w:rsid w:val="00BC6901"/>
    <w:rsid w:val="00BD1C7C"/>
    <w:rsid w:val="00BD57EA"/>
    <w:rsid w:val="00BD6638"/>
    <w:rsid w:val="00BD7FA3"/>
    <w:rsid w:val="00BE3C71"/>
    <w:rsid w:val="00BE6B9C"/>
    <w:rsid w:val="00BE7803"/>
    <w:rsid w:val="00BF1A12"/>
    <w:rsid w:val="00BF1D2C"/>
    <w:rsid w:val="00BF3E34"/>
    <w:rsid w:val="00C01C79"/>
    <w:rsid w:val="00C0512C"/>
    <w:rsid w:val="00C109C1"/>
    <w:rsid w:val="00C10F4E"/>
    <w:rsid w:val="00C12574"/>
    <w:rsid w:val="00C16A31"/>
    <w:rsid w:val="00C16A34"/>
    <w:rsid w:val="00C23BDD"/>
    <w:rsid w:val="00C272EE"/>
    <w:rsid w:val="00C34AAC"/>
    <w:rsid w:val="00C40AD0"/>
    <w:rsid w:val="00C42C86"/>
    <w:rsid w:val="00C45A5C"/>
    <w:rsid w:val="00C46374"/>
    <w:rsid w:val="00C47827"/>
    <w:rsid w:val="00C52E83"/>
    <w:rsid w:val="00C561C5"/>
    <w:rsid w:val="00C56A54"/>
    <w:rsid w:val="00C56E7E"/>
    <w:rsid w:val="00C61F96"/>
    <w:rsid w:val="00C6268D"/>
    <w:rsid w:val="00C6382D"/>
    <w:rsid w:val="00C6480E"/>
    <w:rsid w:val="00C65B21"/>
    <w:rsid w:val="00C66283"/>
    <w:rsid w:val="00C7214E"/>
    <w:rsid w:val="00C72FE7"/>
    <w:rsid w:val="00C74AEF"/>
    <w:rsid w:val="00C75368"/>
    <w:rsid w:val="00C75D65"/>
    <w:rsid w:val="00C770BB"/>
    <w:rsid w:val="00C772DA"/>
    <w:rsid w:val="00C82E10"/>
    <w:rsid w:val="00C85966"/>
    <w:rsid w:val="00C86182"/>
    <w:rsid w:val="00C94776"/>
    <w:rsid w:val="00C9550A"/>
    <w:rsid w:val="00CA3997"/>
    <w:rsid w:val="00CA3EDC"/>
    <w:rsid w:val="00CA6179"/>
    <w:rsid w:val="00CA755F"/>
    <w:rsid w:val="00CB127E"/>
    <w:rsid w:val="00CB58BC"/>
    <w:rsid w:val="00CC364C"/>
    <w:rsid w:val="00CC4727"/>
    <w:rsid w:val="00CC473C"/>
    <w:rsid w:val="00CC5A6C"/>
    <w:rsid w:val="00CC68CD"/>
    <w:rsid w:val="00CD361A"/>
    <w:rsid w:val="00CD4A73"/>
    <w:rsid w:val="00CE3C73"/>
    <w:rsid w:val="00CF1751"/>
    <w:rsid w:val="00CF31F1"/>
    <w:rsid w:val="00CF4F30"/>
    <w:rsid w:val="00CF728B"/>
    <w:rsid w:val="00D01EA9"/>
    <w:rsid w:val="00D05998"/>
    <w:rsid w:val="00D067B9"/>
    <w:rsid w:val="00D07FB5"/>
    <w:rsid w:val="00D14A4A"/>
    <w:rsid w:val="00D14C21"/>
    <w:rsid w:val="00D162A3"/>
    <w:rsid w:val="00D16A2E"/>
    <w:rsid w:val="00D210F4"/>
    <w:rsid w:val="00D22AFD"/>
    <w:rsid w:val="00D22B7C"/>
    <w:rsid w:val="00D23246"/>
    <w:rsid w:val="00D24414"/>
    <w:rsid w:val="00D25B90"/>
    <w:rsid w:val="00D276BC"/>
    <w:rsid w:val="00D31346"/>
    <w:rsid w:val="00D3441E"/>
    <w:rsid w:val="00D35225"/>
    <w:rsid w:val="00D35F18"/>
    <w:rsid w:val="00D36147"/>
    <w:rsid w:val="00D41211"/>
    <w:rsid w:val="00D43A1F"/>
    <w:rsid w:val="00D46CAB"/>
    <w:rsid w:val="00D47B49"/>
    <w:rsid w:val="00D53635"/>
    <w:rsid w:val="00D665B8"/>
    <w:rsid w:val="00D66D4E"/>
    <w:rsid w:val="00D67CB6"/>
    <w:rsid w:val="00D72365"/>
    <w:rsid w:val="00D7252B"/>
    <w:rsid w:val="00D72C56"/>
    <w:rsid w:val="00D762AC"/>
    <w:rsid w:val="00D76836"/>
    <w:rsid w:val="00D76E05"/>
    <w:rsid w:val="00D771F8"/>
    <w:rsid w:val="00D806F4"/>
    <w:rsid w:val="00D8132A"/>
    <w:rsid w:val="00D820F2"/>
    <w:rsid w:val="00D85A99"/>
    <w:rsid w:val="00D86775"/>
    <w:rsid w:val="00D87AFD"/>
    <w:rsid w:val="00D923C8"/>
    <w:rsid w:val="00D932F3"/>
    <w:rsid w:val="00D9352D"/>
    <w:rsid w:val="00D946BD"/>
    <w:rsid w:val="00DA1D00"/>
    <w:rsid w:val="00DA3714"/>
    <w:rsid w:val="00DA407F"/>
    <w:rsid w:val="00DB1DCC"/>
    <w:rsid w:val="00DB1E91"/>
    <w:rsid w:val="00DB431B"/>
    <w:rsid w:val="00DB63B4"/>
    <w:rsid w:val="00DB7D1A"/>
    <w:rsid w:val="00DC3C50"/>
    <w:rsid w:val="00DC4ED5"/>
    <w:rsid w:val="00DD0EAD"/>
    <w:rsid w:val="00DD0FFD"/>
    <w:rsid w:val="00DD48B1"/>
    <w:rsid w:val="00DD50C9"/>
    <w:rsid w:val="00DD51C6"/>
    <w:rsid w:val="00DD5712"/>
    <w:rsid w:val="00DD6651"/>
    <w:rsid w:val="00DD7C07"/>
    <w:rsid w:val="00DE03A9"/>
    <w:rsid w:val="00DE3E86"/>
    <w:rsid w:val="00DF128B"/>
    <w:rsid w:val="00DF5335"/>
    <w:rsid w:val="00DF5767"/>
    <w:rsid w:val="00DF6BB3"/>
    <w:rsid w:val="00DF6EB6"/>
    <w:rsid w:val="00DF6F79"/>
    <w:rsid w:val="00DF7645"/>
    <w:rsid w:val="00E040FB"/>
    <w:rsid w:val="00E141A5"/>
    <w:rsid w:val="00E145AC"/>
    <w:rsid w:val="00E16A57"/>
    <w:rsid w:val="00E16C61"/>
    <w:rsid w:val="00E17E8D"/>
    <w:rsid w:val="00E20C7E"/>
    <w:rsid w:val="00E2120F"/>
    <w:rsid w:val="00E22FCD"/>
    <w:rsid w:val="00E23396"/>
    <w:rsid w:val="00E240F7"/>
    <w:rsid w:val="00E32986"/>
    <w:rsid w:val="00E41455"/>
    <w:rsid w:val="00E43E24"/>
    <w:rsid w:val="00E47156"/>
    <w:rsid w:val="00E51747"/>
    <w:rsid w:val="00E52212"/>
    <w:rsid w:val="00E53A1C"/>
    <w:rsid w:val="00E53E87"/>
    <w:rsid w:val="00E56FF5"/>
    <w:rsid w:val="00E60326"/>
    <w:rsid w:val="00E60BAA"/>
    <w:rsid w:val="00E621A8"/>
    <w:rsid w:val="00E67C07"/>
    <w:rsid w:val="00E73503"/>
    <w:rsid w:val="00E7395D"/>
    <w:rsid w:val="00E73EF0"/>
    <w:rsid w:val="00E73F3C"/>
    <w:rsid w:val="00E75FA5"/>
    <w:rsid w:val="00E80B39"/>
    <w:rsid w:val="00E8179D"/>
    <w:rsid w:val="00E817EB"/>
    <w:rsid w:val="00E8276F"/>
    <w:rsid w:val="00E83BAA"/>
    <w:rsid w:val="00E93A05"/>
    <w:rsid w:val="00E93C45"/>
    <w:rsid w:val="00E93D2C"/>
    <w:rsid w:val="00E95584"/>
    <w:rsid w:val="00EA01C8"/>
    <w:rsid w:val="00EA3805"/>
    <w:rsid w:val="00EB0EA1"/>
    <w:rsid w:val="00EB331D"/>
    <w:rsid w:val="00EB4114"/>
    <w:rsid w:val="00EB430A"/>
    <w:rsid w:val="00EB5929"/>
    <w:rsid w:val="00EB5EC8"/>
    <w:rsid w:val="00EC3F72"/>
    <w:rsid w:val="00EC5977"/>
    <w:rsid w:val="00EC62CB"/>
    <w:rsid w:val="00EC6713"/>
    <w:rsid w:val="00EC7E99"/>
    <w:rsid w:val="00ED4D00"/>
    <w:rsid w:val="00ED5A53"/>
    <w:rsid w:val="00ED5D4E"/>
    <w:rsid w:val="00EE169B"/>
    <w:rsid w:val="00EE389E"/>
    <w:rsid w:val="00EE3D5C"/>
    <w:rsid w:val="00EE4E49"/>
    <w:rsid w:val="00EF0BCD"/>
    <w:rsid w:val="00EF17FF"/>
    <w:rsid w:val="00EF2AC5"/>
    <w:rsid w:val="00EF36E0"/>
    <w:rsid w:val="00EF5348"/>
    <w:rsid w:val="00EF53CE"/>
    <w:rsid w:val="00F01902"/>
    <w:rsid w:val="00F02936"/>
    <w:rsid w:val="00F1673C"/>
    <w:rsid w:val="00F20DAC"/>
    <w:rsid w:val="00F21CCC"/>
    <w:rsid w:val="00F23969"/>
    <w:rsid w:val="00F26D07"/>
    <w:rsid w:val="00F32F9F"/>
    <w:rsid w:val="00F33BEF"/>
    <w:rsid w:val="00F35E4B"/>
    <w:rsid w:val="00F36691"/>
    <w:rsid w:val="00F37AC9"/>
    <w:rsid w:val="00F434D0"/>
    <w:rsid w:val="00F442DF"/>
    <w:rsid w:val="00F45E04"/>
    <w:rsid w:val="00F511C7"/>
    <w:rsid w:val="00F51B4E"/>
    <w:rsid w:val="00F53BF0"/>
    <w:rsid w:val="00F54767"/>
    <w:rsid w:val="00F56E89"/>
    <w:rsid w:val="00F618FE"/>
    <w:rsid w:val="00F627F8"/>
    <w:rsid w:val="00F67786"/>
    <w:rsid w:val="00F67CC6"/>
    <w:rsid w:val="00F83BBA"/>
    <w:rsid w:val="00F8471F"/>
    <w:rsid w:val="00F8615D"/>
    <w:rsid w:val="00F86B6B"/>
    <w:rsid w:val="00F8777D"/>
    <w:rsid w:val="00F8789F"/>
    <w:rsid w:val="00F87D5E"/>
    <w:rsid w:val="00F90325"/>
    <w:rsid w:val="00F9172F"/>
    <w:rsid w:val="00FA0D43"/>
    <w:rsid w:val="00FA2E32"/>
    <w:rsid w:val="00FB01AB"/>
    <w:rsid w:val="00FB0FC9"/>
    <w:rsid w:val="00FB1DA5"/>
    <w:rsid w:val="00FB21DF"/>
    <w:rsid w:val="00FB5292"/>
    <w:rsid w:val="00FB66B2"/>
    <w:rsid w:val="00FC0184"/>
    <w:rsid w:val="00FC5818"/>
    <w:rsid w:val="00FD60FA"/>
    <w:rsid w:val="00FD7F4E"/>
    <w:rsid w:val="00FE3286"/>
    <w:rsid w:val="00FE5898"/>
    <w:rsid w:val="00FE5CB6"/>
    <w:rsid w:val="00FE7307"/>
    <w:rsid w:val="00FE7C43"/>
    <w:rsid w:val="00FF2D0E"/>
    <w:rsid w:val="00FF43CC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13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118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30D2D"/>
    <w:pPr>
      <w:keepNext/>
      <w:outlineLvl w:val="2"/>
    </w:pPr>
  </w:style>
  <w:style w:type="paragraph" w:styleId="4">
    <w:name w:val="heading 4"/>
    <w:basedOn w:val="a"/>
    <w:next w:val="a"/>
    <w:link w:val="40"/>
    <w:qFormat/>
    <w:locked/>
    <w:rsid w:val="00874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8618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E3E8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66F6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13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7118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30D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86182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E3E86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66F60"/>
    <w:rPr>
      <w:rFonts w:ascii="Cambria" w:hAnsi="Cambria" w:cs="Cambria"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rsid w:val="00FE58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F4880"/>
    <w:pPr>
      <w:ind w:left="720"/>
    </w:pPr>
  </w:style>
  <w:style w:type="paragraph" w:customStyle="1" w:styleId="ConsPlusTitle">
    <w:name w:val="ConsPlusTitle"/>
    <w:rsid w:val="002C37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824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6B02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230D2D"/>
    <w:pPr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30D2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0E3E7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0E3E7F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D47B49"/>
    <w:rPr>
      <w:b/>
      <w:bCs/>
    </w:rPr>
  </w:style>
  <w:style w:type="paragraph" w:styleId="ad">
    <w:name w:val="header"/>
    <w:basedOn w:val="a"/>
    <w:link w:val="ae"/>
    <w:rsid w:val="00C10F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C10F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26D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6D07"/>
    <w:rPr>
      <w:rFonts w:ascii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26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D0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F26D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26D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uiPriority w:val="99"/>
    <w:locked/>
    <w:rsid w:val="00414E8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14E81"/>
    <w:pPr>
      <w:shd w:val="clear" w:color="auto" w:fill="FFFFFF"/>
      <w:spacing w:after="60" w:line="240" w:lineRule="atLeast"/>
      <w:outlineLvl w:val="1"/>
    </w:pPr>
    <w:rPr>
      <w:rFonts w:eastAsia="Calibri"/>
      <w:spacing w:val="10"/>
      <w:sz w:val="25"/>
      <w:szCs w:val="25"/>
      <w:lang w:eastAsia="en-US"/>
    </w:rPr>
  </w:style>
  <w:style w:type="paragraph" w:styleId="af">
    <w:name w:val="footer"/>
    <w:basedOn w:val="a"/>
    <w:link w:val="af0"/>
    <w:uiPriority w:val="99"/>
    <w:rsid w:val="00C861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861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17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17FF"/>
  </w:style>
  <w:style w:type="character" w:styleId="af1">
    <w:name w:val="Hyperlink"/>
    <w:basedOn w:val="a0"/>
    <w:unhideWhenUsed/>
    <w:locked/>
    <w:rsid w:val="00EF17FF"/>
    <w:rPr>
      <w:color w:val="0000FF"/>
      <w:u w:val="single"/>
    </w:rPr>
  </w:style>
  <w:style w:type="paragraph" w:styleId="af2">
    <w:name w:val="Normal (Web)"/>
    <w:basedOn w:val="a"/>
    <w:uiPriority w:val="99"/>
    <w:unhideWhenUsed/>
    <w:locked/>
    <w:rsid w:val="00C94776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BD1C7C"/>
    <w:rPr>
      <w:rFonts w:cs="Times New Roman"/>
    </w:rPr>
  </w:style>
  <w:style w:type="paragraph" w:customStyle="1" w:styleId="dash041e0431044b0447043d044b0439">
    <w:name w:val="dash041e_0431_044b_0447_043d_044b_0439"/>
    <w:basedOn w:val="a"/>
    <w:rsid w:val="00BD1C7C"/>
    <w:pPr>
      <w:spacing w:before="100" w:beforeAutospacing="1" w:after="100" w:afterAutospacing="1"/>
    </w:pPr>
  </w:style>
  <w:style w:type="character" w:customStyle="1" w:styleId="af3">
    <w:name w:val="Гипертекстовая ссылка"/>
    <w:rsid w:val="00D946BD"/>
    <w:rPr>
      <w:b/>
      <w:bCs/>
      <w:color w:val="106BBE"/>
      <w:sz w:val="26"/>
      <w:szCs w:val="26"/>
    </w:rPr>
  </w:style>
  <w:style w:type="character" w:customStyle="1" w:styleId="af4">
    <w:name w:val="Цветовое выделение"/>
    <w:rsid w:val="00D946BD"/>
    <w:rPr>
      <w:b/>
      <w:color w:val="000080"/>
    </w:rPr>
  </w:style>
  <w:style w:type="paragraph" w:styleId="25">
    <w:name w:val="Body Text 2"/>
    <w:basedOn w:val="a"/>
    <w:link w:val="26"/>
    <w:uiPriority w:val="99"/>
    <w:unhideWhenUsed/>
    <w:locked/>
    <w:rsid w:val="00D210F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D210F4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D210F4"/>
    <w:pPr>
      <w:spacing w:before="100" w:beforeAutospacing="1" w:after="100" w:afterAutospacing="1"/>
    </w:pPr>
  </w:style>
  <w:style w:type="paragraph" w:customStyle="1" w:styleId="ConsPlusNonformat">
    <w:name w:val="ConsPlusNonformat"/>
    <w:rsid w:val="002214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rsid w:val="00FC018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C0184"/>
    <w:pPr>
      <w:shd w:val="clear" w:color="auto" w:fill="FFFFFF"/>
      <w:spacing w:line="324" w:lineRule="exact"/>
      <w:jc w:val="center"/>
      <w:outlineLvl w:val="0"/>
    </w:pPr>
    <w:rPr>
      <w:sz w:val="26"/>
      <w:szCs w:val="26"/>
    </w:rPr>
  </w:style>
  <w:style w:type="character" w:customStyle="1" w:styleId="af5">
    <w:name w:val="Основной текст_"/>
    <w:basedOn w:val="a0"/>
    <w:link w:val="13"/>
    <w:rsid w:val="00FC018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6">
    <w:name w:val="Основной текст + Полужирный"/>
    <w:basedOn w:val="af5"/>
    <w:rsid w:val="00FC018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C0184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40">
    <w:name w:val="Заголовок 4 Знак"/>
    <w:basedOn w:val="a0"/>
    <w:link w:val="4"/>
    <w:rsid w:val="0087455F"/>
    <w:rPr>
      <w:rFonts w:ascii="Times New Roman" w:eastAsia="Times New Roman" w:hAnsi="Times New Roman"/>
      <w:b/>
      <w:bCs/>
      <w:sz w:val="28"/>
      <w:szCs w:val="28"/>
    </w:rPr>
  </w:style>
  <w:style w:type="paragraph" w:styleId="27">
    <w:name w:val="List 2"/>
    <w:basedOn w:val="a"/>
    <w:locked/>
    <w:rsid w:val="0087455F"/>
    <w:pPr>
      <w:ind w:left="566" w:hanging="283"/>
    </w:pPr>
  </w:style>
  <w:style w:type="paragraph" w:styleId="af7">
    <w:name w:val="No Spacing"/>
    <w:link w:val="af8"/>
    <w:qFormat/>
    <w:rsid w:val="00D87AFD"/>
    <w:rPr>
      <w:rFonts w:eastAsia="Times New Roman"/>
    </w:rPr>
  </w:style>
  <w:style w:type="character" w:customStyle="1" w:styleId="af8">
    <w:name w:val="Без интервала Знак"/>
    <w:link w:val="af7"/>
    <w:locked/>
    <w:rsid w:val="00D87AFD"/>
    <w:rPr>
      <w:rFonts w:eastAsia="Times New Roman"/>
    </w:rPr>
  </w:style>
  <w:style w:type="paragraph" w:customStyle="1" w:styleId="western">
    <w:name w:val="western"/>
    <w:basedOn w:val="a"/>
    <w:rsid w:val="00FA2E32"/>
    <w:pPr>
      <w:spacing w:before="100" w:beforeAutospacing="1"/>
      <w:ind w:firstLine="567"/>
      <w:jc w:val="both"/>
    </w:pPr>
    <w:rPr>
      <w:color w:val="000000"/>
      <w:sz w:val="28"/>
      <w:szCs w:val="28"/>
    </w:rPr>
  </w:style>
  <w:style w:type="paragraph" w:customStyle="1" w:styleId="14">
    <w:name w:val="Без интервала1"/>
    <w:rsid w:val="00FA2E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2135pt">
    <w:name w:val="Основной текст (2) + 13;5 pt"/>
    <w:basedOn w:val="a0"/>
    <w:rsid w:val="00FA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paragraph" w:customStyle="1" w:styleId="33">
    <w:name w:val="Основной текст3"/>
    <w:basedOn w:val="a"/>
    <w:rsid w:val="00FA2E32"/>
    <w:pPr>
      <w:widowControl w:val="0"/>
      <w:shd w:val="clear" w:color="auto" w:fill="FFFFFF"/>
      <w:spacing w:line="322" w:lineRule="exact"/>
      <w:jc w:val="center"/>
    </w:pPr>
    <w:rPr>
      <w:color w:val="000000"/>
      <w:sz w:val="27"/>
      <w:szCs w:val="27"/>
    </w:rPr>
  </w:style>
  <w:style w:type="paragraph" w:customStyle="1" w:styleId="ConsTitle">
    <w:name w:val="ConsTitle"/>
    <w:uiPriority w:val="99"/>
    <w:rsid w:val="00342B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13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118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30D2D"/>
    <w:pPr>
      <w:keepNext/>
      <w:outlineLvl w:val="2"/>
    </w:pPr>
  </w:style>
  <w:style w:type="paragraph" w:styleId="4">
    <w:name w:val="heading 4"/>
    <w:basedOn w:val="a"/>
    <w:next w:val="a"/>
    <w:link w:val="40"/>
    <w:qFormat/>
    <w:locked/>
    <w:rsid w:val="00874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86182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E3E8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66F6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13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7118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30D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86182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E3E86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66F60"/>
    <w:rPr>
      <w:rFonts w:ascii="Cambria" w:hAnsi="Cambria" w:cs="Cambria"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rsid w:val="00FE58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F4880"/>
    <w:pPr>
      <w:ind w:left="720"/>
    </w:pPr>
  </w:style>
  <w:style w:type="paragraph" w:customStyle="1" w:styleId="ConsPlusTitle">
    <w:name w:val="ConsPlusTitle"/>
    <w:rsid w:val="002C37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B824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B6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B6B02"/>
    <w:rPr>
      <w:rFonts w:ascii="Tahom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230D2D"/>
    <w:pPr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30D2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0E3E7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0E3E7F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D47B49"/>
    <w:rPr>
      <w:b/>
      <w:bCs/>
    </w:rPr>
  </w:style>
  <w:style w:type="paragraph" w:styleId="ad">
    <w:name w:val="header"/>
    <w:basedOn w:val="a"/>
    <w:link w:val="ae"/>
    <w:rsid w:val="00C10F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C10F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8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26D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6D07"/>
    <w:rPr>
      <w:rFonts w:ascii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26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6D07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F26D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26D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uiPriority w:val="99"/>
    <w:locked/>
    <w:rsid w:val="00414E81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14E81"/>
    <w:pPr>
      <w:shd w:val="clear" w:color="auto" w:fill="FFFFFF"/>
      <w:spacing w:after="60" w:line="240" w:lineRule="atLeast"/>
      <w:outlineLvl w:val="1"/>
    </w:pPr>
    <w:rPr>
      <w:rFonts w:eastAsia="Calibri"/>
      <w:spacing w:val="10"/>
      <w:sz w:val="25"/>
      <w:szCs w:val="25"/>
      <w:lang w:eastAsia="en-US"/>
    </w:rPr>
  </w:style>
  <w:style w:type="paragraph" w:styleId="af">
    <w:name w:val="footer"/>
    <w:basedOn w:val="a"/>
    <w:link w:val="af0"/>
    <w:uiPriority w:val="99"/>
    <w:rsid w:val="00C8618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8618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17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17FF"/>
  </w:style>
  <w:style w:type="character" w:styleId="af1">
    <w:name w:val="Hyperlink"/>
    <w:basedOn w:val="a0"/>
    <w:unhideWhenUsed/>
    <w:locked/>
    <w:rsid w:val="00EF17FF"/>
    <w:rPr>
      <w:color w:val="0000FF"/>
      <w:u w:val="single"/>
    </w:rPr>
  </w:style>
  <w:style w:type="paragraph" w:styleId="af2">
    <w:name w:val="Normal (Web)"/>
    <w:basedOn w:val="a"/>
    <w:uiPriority w:val="99"/>
    <w:unhideWhenUsed/>
    <w:locked/>
    <w:rsid w:val="00C94776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BD1C7C"/>
    <w:rPr>
      <w:rFonts w:cs="Times New Roman"/>
    </w:rPr>
  </w:style>
  <w:style w:type="paragraph" w:customStyle="1" w:styleId="dash041e0431044b0447043d044b0439">
    <w:name w:val="dash041e_0431_044b_0447_043d_044b_0439"/>
    <w:basedOn w:val="a"/>
    <w:rsid w:val="00BD1C7C"/>
    <w:pPr>
      <w:spacing w:before="100" w:beforeAutospacing="1" w:after="100" w:afterAutospacing="1"/>
    </w:pPr>
  </w:style>
  <w:style w:type="character" w:customStyle="1" w:styleId="af3">
    <w:name w:val="Гипертекстовая ссылка"/>
    <w:rsid w:val="00D946BD"/>
    <w:rPr>
      <w:b/>
      <w:bCs/>
      <w:color w:val="106BBE"/>
      <w:sz w:val="26"/>
      <w:szCs w:val="26"/>
    </w:rPr>
  </w:style>
  <w:style w:type="character" w:customStyle="1" w:styleId="af4">
    <w:name w:val="Цветовое выделение"/>
    <w:rsid w:val="00D946BD"/>
    <w:rPr>
      <w:b/>
      <w:color w:val="000080"/>
    </w:rPr>
  </w:style>
  <w:style w:type="paragraph" w:styleId="25">
    <w:name w:val="Body Text 2"/>
    <w:basedOn w:val="a"/>
    <w:link w:val="26"/>
    <w:uiPriority w:val="99"/>
    <w:unhideWhenUsed/>
    <w:locked/>
    <w:rsid w:val="00D210F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D210F4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D210F4"/>
    <w:pPr>
      <w:spacing w:before="100" w:beforeAutospacing="1" w:after="100" w:afterAutospacing="1"/>
    </w:pPr>
  </w:style>
  <w:style w:type="paragraph" w:customStyle="1" w:styleId="ConsPlusNonformat">
    <w:name w:val="ConsPlusNonformat"/>
    <w:rsid w:val="002214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rsid w:val="00FC018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C0184"/>
    <w:pPr>
      <w:shd w:val="clear" w:color="auto" w:fill="FFFFFF"/>
      <w:spacing w:line="324" w:lineRule="exact"/>
      <w:jc w:val="center"/>
      <w:outlineLvl w:val="0"/>
    </w:pPr>
    <w:rPr>
      <w:sz w:val="26"/>
      <w:szCs w:val="26"/>
    </w:rPr>
  </w:style>
  <w:style w:type="character" w:customStyle="1" w:styleId="af5">
    <w:name w:val="Основной текст_"/>
    <w:basedOn w:val="a0"/>
    <w:link w:val="13"/>
    <w:rsid w:val="00FC018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6">
    <w:name w:val="Основной текст + Полужирный"/>
    <w:basedOn w:val="af5"/>
    <w:rsid w:val="00FC018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C0184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40">
    <w:name w:val="Заголовок 4 Знак"/>
    <w:basedOn w:val="a0"/>
    <w:link w:val="4"/>
    <w:rsid w:val="0087455F"/>
    <w:rPr>
      <w:rFonts w:ascii="Times New Roman" w:eastAsia="Times New Roman" w:hAnsi="Times New Roman"/>
      <w:b/>
      <w:bCs/>
      <w:sz w:val="28"/>
      <w:szCs w:val="28"/>
    </w:rPr>
  </w:style>
  <w:style w:type="paragraph" w:styleId="27">
    <w:name w:val="List 2"/>
    <w:basedOn w:val="a"/>
    <w:locked/>
    <w:rsid w:val="0087455F"/>
    <w:pPr>
      <w:ind w:left="566" w:hanging="283"/>
    </w:pPr>
  </w:style>
  <w:style w:type="paragraph" w:styleId="af7">
    <w:name w:val="No Spacing"/>
    <w:link w:val="af8"/>
    <w:qFormat/>
    <w:rsid w:val="00D87AFD"/>
    <w:rPr>
      <w:rFonts w:eastAsia="Times New Roman"/>
    </w:rPr>
  </w:style>
  <w:style w:type="character" w:customStyle="1" w:styleId="af8">
    <w:name w:val="Без интервала Знак"/>
    <w:link w:val="af7"/>
    <w:locked/>
    <w:rsid w:val="00D87AFD"/>
    <w:rPr>
      <w:rFonts w:eastAsia="Times New Roman"/>
    </w:rPr>
  </w:style>
  <w:style w:type="paragraph" w:customStyle="1" w:styleId="western">
    <w:name w:val="western"/>
    <w:basedOn w:val="a"/>
    <w:rsid w:val="00FA2E32"/>
    <w:pPr>
      <w:spacing w:before="100" w:beforeAutospacing="1"/>
      <w:ind w:firstLine="567"/>
      <w:jc w:val="both"/>
    </w:pPr>
    <w:rPr>
      <w:color w:val="000000"/>
      <w:sz w:val="28"/>
      <w:szCs w:val="28"/>
    </w:rPr>
  </w:style>
  <w:style w:type="paragraph" w:customStyle="1" w:styleId="14">
    <w:name w:val="Без интервала1"/>
    <w:rsid w:val="00FA2E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2135pt">
    <w:name w:val="Основной текст (2) + 13;5 pt"/>
    <w:basedOn w:val="a0"/>
    <w:rsid w:val="00FA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 w:bidi="ar-SA"/>
    </w:rPr>
  </w:style>
  <w:style w:type="paragraph" w:customStyle="1" w:styleId="33">
    <w:name w:val="Основной текст3"/>
    <w:basedOn w:val="a"/>
    <w:rsid w:val="00FA2E32"/>
    <w:pPr>
      <w:widowControl w:val="0"/>
      <w:shd w:val="clear" w:color="auto" w:fill="FFFFFF"/>
      <w:spacing w:line="322" w:lineRule="exact"/>
      <w:jc w:val="center"/>
    </w:pPr>
    <w:rPr>
      <w:color w:val="000000"/>
      <w:sz w:val="27"/>
      <w:szCs w:val="27"/>
    </w:rPr>
  </w:style>
  <w:style w:type="paragraph" w:customStyle="1" w:styleId="ConsTitle">
    <w:name w:val="ConsTitle"/>
    <w:uiPriority w:val="99"/>
    <w:rsid w:val="00342B7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8CA344DBE36C15F0533BCF8DD3B7EEBE415A12832F4FB22AB6B168F2F6F2F90B488E56CB048DE0CD55EBD87967EE395879E95588C8A5F7t57B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52;&#1086;&#1080;%20&#1044;&#1086;&#1082;&#1091;&#1084;&#1077;&#1085;&#1090;&#1099;\&#1055;&#1086;&#1089;&#1090;&#1072;&#1085;&#1086;&#1074;&#1083;&#1077;&#1085;&#1080;&#1103;\&#1055;&#1086;&#1089;&#1090;&#1072;&#1085;&#1086;&#1074;&#1083;&#1077;&#1085;&#1080;&#1103;%202021\&#1055;&#1086;&#1089;&#1090;&#1072;&#1085;&#1086;&#1074;&#1083;&#1077;&#1085;&#1080;&#1077;%20&#1086;&#1090;%2020.04.2021%20&#8470;%209%20&#1054;%20&#1087;&#1088;&#1077;&#1076;&#1089;&#1090;&#1072;&#1074;&#1083;&#1077;&#1085;&#1080;&#1080;%20&#1075;&#1088;&#1072;&#1078;&#1076;&#1072;&#1085;&#1072;&#1084;&#1080;,%20&#1087;&#1088;&#1077;&#1090;&#1077;&#1085;&#1076;&#1091;&#1102;&#1097;&#1080;&#1084;&#1080;%20&#1085;&#1072;%20&#1079;&#1072;&#1084;&#1077;&#1097;&#1077;&#1085;&#1080;&#1077;%20&#1076;&#1086;&#1083;&#1078;&#1085;&#1086;&#1089;&#1090;&#1077;&#1081;%20&#1052;&#1057;%20&#1080;%20&#1052;&#1057;%20%20&#1091;&#1074;&#1077;&#1076;&#1086;&#1084;&#1083;&#1077;&#1085;&#1080;&#1081;.doc" TargetMode="External"/><Relationship Id="rId17" Type="http://schemas.openxmlformats.org/officeDocument/2006/relationships/hyperlink" Target="file:///C:\Users\user\Desktop\&#1052;&#1086;&#1080;%20&#1044;&#1086;&#1082;&#1091;&#1084;&#1077;&#1085;&#1090;&#1099;\&#1055;&#1086;&#1089;&#1090;&#1072;&#1085;&#1086;&#1074;&#1083;&#1077;&#1085;&#1080;&#1103;\&#1055;&#1086;&#1089;&#1090;&#1072;&#1085;&#1086;&#1074;&#1083;&#1077;&#1085;&#1080;&#1103;%202021\&#1055;&#1086;&#1089;&#1090;&#1072;&#1085;&#1086;&#1074;&#1083;&#1077;&#1085;&#1080;&#1077;%20&#1086;&#1090;%2020.04.2021%20&#8470;%209%20&#1054;%20&#1087;&#1088;&#1077;&#1076;&#1089;&#1090;&#1072;&#1074;&#1083;&#1077;&#1085;&#1080;&#1080;%20&#1075;&#1088;&#1072;&#1078;&#1076;&#1072;&#1085;&#1072;&#1084;&#1080;,%20&#1087;&#1088;&#1077;&#1090;&#1077;&#1085;&#1076;&#1091;&#1102;&#1097;&#1080;&#1084;&#1080;%20&#1085;&#1072;%20&#1079;&#1072;&#1084;&#1077;&#1097;&#1077;&#1085;&#1080;&#1077;%20&#1076;&#1086;&#1083;&#1078;&#1085;&#1086;&#1089;&#1090;&#1077;&#1081;%20&#1052;&#1057;%20&#1080;%20&#1052;&#1057;%20%20&#1091;&#1074;&#1077;&#1076;&#1086;&#1084;&#1083;&#1077;&#1085;&#1080;&#1081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86;&#1080;%20&#1044;&#1086;&#1082;&#1091;&#1084;&#1077;&#1085;&#1090;&#1099;\&#1055;&#1086;&#1089;&#1090;&#1072;&#1085;&#1086;&#1074;&#1083;&#1077;&#1085;&#1080;&#1103;\&#1055;&#1086;&#1089;&#1090;&#1072;&#1085;&#1086;&#1074;&#1083;&#1077;&#1085;&#1080;&#1103;%202021\&#1055;&#1086;&#1089;&#1090;&#1072;&#1085;&#1086;&#1074;&#1083;&#1077;&#1085;&#1080;&#1077;%20&#1086;&#1090;%2020.04.2021%20&#8470;%209%20&#1054;%20&#1087;&#1088;&#1077;&#1076;&#1089;&#1090;&#1072;&#1074;&#1083;&#1077;&#1085;&#1080;&#1080;%20&#1075;&#1088;&#1072;&#1078;&#1076;&#1072;&#1085;&#1072;&#1084;&#1080;,%20&#1087;&#1088;&#1077;&#1090;&#1077;&#1085;&#1076;&#1091;&#1102;&#1097;&#1080;&#1084;&#1080;%20&#1085;&#1072;%20&#1079;&#1072;&#1084;&#1077;&#1097;&#1077;&#1085;&#1080;&#1077;%20&#1076;&#1086;&#1083;&#1078;&#1085;&#1086;&#1089;&#1090;&#1077;&#1081;%20&#1052;&#1057;%20&#1080;%20&#1052;&#1057;%20%20&#1091;&#1074;&#1077;&#1076;&#1086;&#1084;&#1083;&#1077;&#1085;&#1080;&#1081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8CA344DBE36C15F0533BCF8DD3B7EEBE42591780224FB22AB6B168F2F6F2F90B488E56CB048DE5CF55EBD87967EE395879E95588C8A5F7t57BN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52;&#1086;&#1080;%20&#1044;&#1086;&#1082;&#1091;&#1084;&#1077;&#1085;&#1090;&#1099;\&#1055;&#1086;&#1089;&#1090;&#1072;&#1085;&#1086;&#1074;&#1083;&#1077;&#1085;&#1080;&#1103;\&#1055;&#1086;&#1089;&#1090;&#1072;&#1085;&#1086;&#1074;&#1083;&#1077;&#1085;&#1080;&#1103;%202021\&#1055;&#1086;&#1089;&#1090;&#1072;&#1085;&#1086;&#1074;&#1083;&#1077;&#1085;&#1080;&#1077;%20&#1086;&#1090;%2020.04.2021%20&#8470;%209%20&#1054;%20&#1087;&#1088;&#1077;&#1076;&#1089;&#1090;&#1072;&#1074;&#1083;&#1077;&#1085;&#1080;&#1080;%20&#1075;&#1088;&#1072;&#1078;&#1076;&#1072;&#1085;&#1072;&#1084;&#1080;,%20&#1087;&#1088;&#1077;&#1090;&#1077;&#1085;&#1076;&#1091;&#1102;&#1097;&#1080;&#1084;&#1080;%20&#1085;&#1072;%20&#1079;&#1072;&#1084;&#1077;&#1097;&#1077;&#1085;&#1080;&#1077;%20&#1076;&#1086;&#1083;&#1078;&#1085;&#1086;&#1089;&#1090;&#1077;&#1081;%20&#1052;&#1057;%20&#1080;%20&#1052;&#1057;%20%20&#1091;&#1074;&#1077;&#1076;&#1086;&#1084;&#1083;&#1077;&#1085;&#1080;&#1081;.doc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user\Desktop\&#1052;&#1086;&#1080;%20&#1044;&#1086;&#1082;&#1091;&#1084;&#1077;&#1085;&#1090;&#1099;\&#1055;&#1086;&#1089;&#1090;&#1072;&#1085;&#1086;&#1074;&#1083;&#1077;&#1085;&#1080;&#1103;\&#1055;&#1086;&#1089;&#1090;&#1072;&#1085;&#1086;&#1074;&#1083;&#1077;&#1085;&#1080;&#1103;%202021\&#1055;&#1086;&#1089;&#1090;&#1072;&#1085;&#1086;&#1074;&#1083;&#1077;&#1085;&#1080;&#1077;%20&#1086;&#1090;%2020.04.2021%20&#8470;%209%20&#1054;%20&#1087;&#1088;&#1077;&#1076;&#1089;&#1090;&#1072;&#1074;&#1083;&#1077;&#1085;&#1080;&#1080;%20&#1075;&#1088;&#1072;&#1078;&#1076;&#1072;&#1085;&#1072;&#1084;&#1080;,%20&#1087;&#1088;&#1077;&#1090;&#1077;&#1085;&#1076;&#1091;&#1102;&#1097;&#1080;&#1084;&#1080;%20&#1085;&#1072;%20&#1079;&#1072;&#1084;&#1077;&#1097;&#1077;&#1085;&#1080;&#1077;%20&#1076;&#1086;&#1083;&#1078;&#1085;&#1086;&#1089;&#1090;&#1077;&#1081;%20&#1052;&#1057;%20&#1080;%20&#1052;&#1057;%20%20&#1091;&#1074;&#1077;&#1076;&#1086;&#1084;&#1083;&#1077;&#1085;&#1080;&#1081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4C6D1-76B8-4ABB-93CA-58A8E9A1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mish_akbulat@mail.ru</cp:lastModifiedBy>
  <cp:revision>26</cp:revision>
  <cp:lastPrinted>2022-07-14T06:47:00Z</cp:lastPrinted>
  <dcterms:created xsi:type="dcterms:W3CDTF">2021-04-07T07:14:00Z</dcterms:created>
  <dcterms:modified xsi:type="dcterms:W3CDTF">2022-07-14T06:51:00Z</dcterms:modified>
</cp:coreProperties>
</file>