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1046" w:type="dxa"/>
        <w:tblLook w:val="01E0" w:firstRow="1" w:lastRow="1" w:firstColumn="1" w:lastColumn="1" w:noHBand="0" w:noVBand="0"/>
      </w:tblPr>
      <w:tblGrid>
        <w:gridCol w:w="4680"/>
        <w:gridCol w:w="2046"/>
        <w:gridCol w:w="4320"/>
      </w:tblGrid>
      <w:tr w:rsidR="00BF0674" w:rsidTr="00B74CC0">
        <w:trPr>
          <w:trHeight w:val="2779"/>
        </w:trPr>
        <w:tc>
          <w:tcPr>
            <w:tcW w:w="4680" w:type="dxa"/>
          </w:tcPr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BF0674"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Мишк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 xml:space="preserve">º районы </w:t>
            </w:r>
          </w:p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районыныœ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билºì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>º</w:t>
            </w:r>
            <w:r w:rsidRPr="00132EED">
              <w:rPr>
                <w:rFonts w:ascii="ER Bukinist Bashkir" w:hAnsi="ER Bukinist Bashkir"/>
              </w:rPr>
              <w:t>h</w:t>
            </w:r>
            <w:r w:rsidRPr="00BF0674"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F0674">
              <w:rPr>
                <w:rFonts w:ascii="ER Bukinist Bashkir" w:hAnsi="ER Bukinist Bashkir"/>
                <w:lang w:val="ru-RU"/>
              </w:rPr>
              <w:t>Хакимиºòå</w:t>
            </w:r>
            <w:proofErr w:type="spellEnd"/>
            <w:r w:rsidRPr="00BF0674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BF0674" w:rsidRPr="00BF0674" w:rsidRDefault="00BF0674" w:rsidP="00BF0674">
            <w:pPr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</w:tcPr>
          <w:p w:rsidR="00BF0674" w:rsidRDefault="00BF0674" w:rsidP="00BF0674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3029236" wp14:editId="24B01575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BF0674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BF0674" w:rsidRPr="00BF0674" w:rsidRDefault="00BF0674" w:rsidP="00BF0674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BF0674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BF0674">
              <w:rPr>
                <w:lang w:val="ru-RU"/>
              </w:rPr>
              <w:t xml:space="preserve"> </w:t>
            </w:r>
            <w:r w:rsidRPr="00BF0674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BF0674" w:rsidRPr="00132EED" w:rsidRDefault="00BF0674" w:rsidP="00BF0674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BF0674" w:rsidRPr="00132EED" w:rsidRDefault="00BF0674" w:rsidP="00BF0674">
            <w:pPr>
              <w:jc w:val="center"/>
              <w:rPr>
                <w:rFonts w:ascii="ER Bukinist Bashkir" w:hAnsi="ER Bukinist Bashkir"/>
              </w:rPr>
            </w:pPr>
          </w:p>
          <w:p w:rsidR="00BF0674" w:rsidRPr="00132EED" w:rsidRDefault="00BF0674" w:rsidP="00BF0674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BF0674" w:rsidRDefault="00BF0674" w:rsidP="00BF0674">
            <w:pPr>
              <w:jc w:val="center"/>
            </w:pPr>
          </w:p>
        </w:tc>
      </w:tr>
    </w:tbl>
    <w:p w:rsidR="00BF0674" w:rsidRPr="00B05E8C" w:rsidRDefault="00BF0674" w:rsidP="00BF0674">
      <w:pPr>
        <w:tabs>
          <w:tab w:val="left" w:pos="7245"/>
        </w:tabs>
        <w:jc w:val="both"/>
        <w:rPr>
          <w:rFonts w:ascii="Times New Roman" w:hAnsi="Times New Roman"/>
          <w:sz w:val="28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233FC4E" wp14:editId="6F62E4CB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</w:t>
      </w:r>
      <w:r w:rsidRPr="00B05E8C">
        <w:rPr>
          <w:rFonts w:ascii="Times New Roman" w:hAnsi="Times New Roman"/>
          <w:sz w:val="28"/>
          <w:szCs w:val="28"/>
        </w:rPr>
        <w:t>КАРАР                                                              ПОСТАНОВЛЕНИЕ</w:t>
      </w:r>
    </w:p>
    <w:p w:rsidR="00BF0674" w:rsidRPr="00B05E8C" w:rsidRDefault="00BF0674" w:rsidP="00BF0674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</w:p>
    <w:p w:rsidR="00BF0674" w:rsidRPr="00B05E8C" w:rsidRDefault="00BF0674" w:rsidP="00BF0674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  <w:lang w:val="ru-RU"/>
        </w:rPr>
      </w:pPr>
      <w:r w:rsidRPr="00B05E8C">
        <w:rPr>
          <w:rFonts w:ascii="Times New Roman" w:hAnsi="Times New Roman"/>
          <w:sz w:val="28"/>
          <w:szCs w:val="28"/>
        </w:rPr>
        <w:t xml:space="preserve">    </w:t>
      </w:r>
      <w:r w:rsidR="00B05E8C" w:rsidRPr="00B05E8C">
        <w:rPr>
          <w:rFonts w:ascii="Times New Roman" w:hAnsi="Times New Roman"/>
          <w:sz w:val="28"/>
          <w:szCs w:val="28"/>
          <w:lang w:val="ru-RU"/>
        </w:rPr>
        <w:t>12 октябрь</w:t>
      </w:r>
      <w:r w:rsidRPr="00B05E8C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B05E8C">
        <w:rPr>
          <w:rFonts w:ascii="Times New Roman" w:hAnsi="Times New Roman"/>
          <w:sz w:val="28"/>
          <w:szCs w:val="28"/>
        </w:rPr>
        <w:t>йыл</w:t>
      </w:r>
      <w:proofErr w:type="spellEnd"/>
      <w:r w:rsidRPr="00B05E8C">
        <w:rPr>
          <w:rFonts w:ascii="Times New Roman" w:hAnsi="Times New Roman"/>
          <w:sz w:val="28"/>
          <w:szCs w:val="28"/>
        </w:rPr>
        <w:t xml:space="preserve">                   №  </w:t>
      </w:r>
      <w:r w:rsidR="00B05E8C" w:rsidRPr="00B05E8C">
        <w:rPr>
          <w:rFonts w:ascii="Times New Roman" w:hAnsi="Times New Roman"/>
          <w:sz w:val="28"/>
          <w:szCs w:val="28"/>
          <w:lang w:val="ru-RU"/>
        </w:rPr>
        <w:t>62</w:t>
      </w:r>
      <w:r w:rsidRPr="00B05E8C">
        <w:rPr>
          <w:rFonts w:ascii="Times New Roman" w:hAnsi="Times New Roman"/>
          <w:sz w:val="28"/>
          <w:szCs w:val="28"/>
        </w:rPr>
        <w:t xml:space="preserve">              </w:t>
      </w:r>
      <w:r w:rsidR="00B05E8C" w:rsidRPr="00B05E8C">
        <w:rPr>
          <w:rFonts w:ascii="Times New Roman" w:hAnsi="Times New Roman"/>
          <w:sz w:val="28"/>
          <w:szCs w:val="28"/>
          <w:lang w:val="ru-RU"/>
        </w:rPr>
        <w:t>12 октября</w:t>
      </w:r>
      <w:r w:rsidRPr="00B05E8C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B05E8C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BF0674" w:rsidRPr="00672096" w:rsidRDefault="00BF0674" w:rsidP="00BF0674">
      <w:pPr>
        <w:jc w:val="right"/>
        <w:rPr>
          <w:rFonts w:ascii="Times New Roman" w:hAnsi="Times New Roman"/>
          <w:sz w:val="28"/>
          <w:szCs w:val="27"/>
          <w:lang w:val="ru-RU"/>
        </w:rPr>
      </w:pPr>
    </w:p>
    <w:p w:rsidR="00BF0674" w:rsidRPr="00672096" w:rsidRDefault="00BF0674" w:rsidP="00BF067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О внесении изменений в Административный регламент предоставлении муниципальной услуги «Присвоение и аннулирование адресов объекту адресации» в сельском поселении Акбулатовск</w:t>
      </w:r>
      <w:bookmarkStart w:id="0" w:name="_GoBack"/>
      <w:bookmarkEnd w:id="0"/>
      <w:r>
        <w:rPr>
          <w:rFonts w:ascii="Times New Roman" w:hAnsi="Times New Roman"/>
          <w:sz w:val="28"/>
          <w:szCs w:val="27"/>
          <w:lang w:val="ru-RU"/>
        </w:rPr>
        <w:t xml:space="preserve">ий сельсовет муниципального района Мишкинский район Республики Башкортостан, утвержденного постановлением главы сельского поселения Акбулатовский сельсовет муниципального района Мишкинский район Республики Башкортостан от 07.06.2019 № 43 </w:t>
      </w:r>
    </w:p>
    <w:p w:rsidR="00BF0674" w:rsidRPr="00535FB4" w:rsidRDefault="00BF0674" w:rsidP="00BF067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BF0674" w:rsidRPr="00535FB4" w:rsidRDefault="00BF0674" w:rsidP="00BF067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 w:rsidRPr="00535FB4">
        <w:rPr>
          <w:rFonts w:ascii="Times New Roman" w:hAnsi="Times New Roman"/>
          <w:sz w:val="28"/>
          <w:szCs w:val="27"/>
          <w:lang w:val="ru-RU"/>
        </w:rPr>
        <w:t xml:space="preserve">  </w:t>
      </w:r>
      <w:proofErr w:type="gramStart"/>
      <w:r w:rsidRPr="00535FB4">
        <w:rPr>
          <w:rFonts w:ascii="Times New Roman" w:hAnsi="Times New Roman"/>
          <w:sz w:val="28"/>
          <w:szCs w:val="27"/>
          <w:lang w:val="ru-RU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 (далее – Федеральный закон № 210-ФЗ), ст.15 Федерального закона от 24.11.1995г. № 181-ФЗ «О социальной защите инвалидов в Российской Федерации», Земельным кодексом Российской Федерации от 25.10.2001г. № 136-ФЗ, постановлением Правительства Республики Башкортостан</w:t>
      </w:r>
      <w:proofErr w:type="gramEnd"/>
      <w:r w:rsidRPr="00535FB4">
        <w:rPr>
          <w:rFonts w:ascii="Times New Roman" w:hAnsi="Times New Roman"/>
          <w:sz w:val="28"/>
          <w:szCs w:val="27"/>
          <w:lang w:val="ru-RU"/>
        </w:rPr>
        <w:t xml:space="preserve">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сельского поселения Акбулатовский сельсовет,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535FB4">
        <w:rPr>
          <w:rFonts w:ascii="Times New Roman" w:hAnsi="Times New Roman"/>
          <w:sz w:val="28"/>
          <w:szCs w:val="27"/>
          <w:lang w:val="ru-RU"/>
        </w:rPr>
        <w:t>п</w:t>
      </w:r>
      <w:proofErr w:type="gramEnd"/>
      <w:r w:rsidRPr="00535FB4">
        <w:rPr>
          <w:rFonts w:ascii="Times New Roman" w:hAnsi="Times New Roman"/>
          <w:sz w:val="28"/>
          <w:szCs w:val="27"/>
          <w:lang w:val="ru-RU"/>
        </w:rPr>
        <w:t xml:space="preserve"> о с т а н о в л я е т:</w:t>
      </w:r>
    </w:p>
    <w:p w:rsidR="00BF0674" w:rsidRPr="00535FB4" w:rsidRDefault="00BF0674" w:rsidP="00BF0674">
      <w:pPr>
        <w:pStyle w:val="a3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 w:rsidRPr="00535FB4">
        <w:rPr>
          <w:rFonts w:ascii="Times New Roman" w:hAnsi="Times New Roman"/>
          <w:sz w:val="28"/>
          <w:szCs w:val="27"/>
          <w:lang w:val="ru-RU"/>
        </w:rPr>
        <w:t xml:space="preserve">1. </w:t>
      </w:r>
      <w:r>
        <w:rPr>
          <w:rFonts w:ascii="Times New Roman" w:hAnsi="Times New Roman"/>
          <w:sz w:val="28"/>
          <w:szCs w:val="27"/>
          <w:lang w:val="ru-RU"/>
        </w:rPr>
        <w:t xml:space="preserve">Внести в Административный регламент предоставления муниципальной услуги «Присвоение и аннулирование адресов объекту адресации» в сельском поселении Акбулатовский сельсовет муниципального района Мишкинский район Республики Башкортостан, утвержденного постановлением главы сельского поселения Акбулатовский сельсовет муниципального района Мишкинский район Республики Башкортостан от 07.06.2019 №43 (далее – Административный регламент) следующие изменения и дополнения: </w:t>
      </w:r>
    </w:p>
    <w:p w:rsidR="00BF0674" w:rsidRDefault="00BF0674" w:rsidP="00BF0674">
      <w:pPr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 w:rsidRPr="00535FB4">
        <w:rPr>
          <w:rFonts w:ascii="Times New Roman" w:hAnsi="Times New Roman"/>
          <w:sz w:val="28"/>
          <w:szCs w:val="27"/>
          <w:lang w:val="ru-RU"/>
        </w:rPr>
        <w:lastRenderedPageBreak/>
        <w:t xml:space="preserve"> </w:t>
      </w:r>
      <w:r>
        <w:rPr>
          <w:rFonts w:ascii="Times New Roman" w:hAnsi="Times New Roman"/>
          <w:sz w:val="28"/>
          <w:szCs w:val="27"/>
          <w:lang w:val="ru-RU"/>
        </w:rPr>
        <w:t xml:space="preserve">1.1. Пункт 1.1.1.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7"/>
          <w:lang w:val="ru-RU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7"/>
          <w:lang w:val="ru-RU"/>
        </w:rPr>
        <w:t xml:space="preserve"> (в) Административного регламента изложить в следующей редакции:</w:t>
      </w:r>
    </w:p>
    <w:p w:rsidR="00BF0674" w:rsidRPr="00F272CE" w:rsidRDefault="00BF0674" w:rsidP="00BF0674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7"/>
          <w:lang w:val="ru-RU"/>
        </w:rPr>
        <w:t>«</w:t>
      </w:r>
      <w:r>
        <w:rPr>
          <w:rFonts w:ascii="Times New Roman" w:hAnsi="Times New Roman"/>
          <w:sz w:val="28"/>
          <w:szCs w:val="27"/>
          <w:lang w:val="ru-RU"/>
        </w:rPr>
        <w:t xml:space="preserve">1.1.1. (в) </w:t>
      </w:r>
      <w:r w:rsidRPr="00F272CE">
        <w:rPr>
          <w:rFonts w:ascii="Times New Roman" w:hAnsi="Times New Roman"/>
          <w:sz w:val="28"/>
          <w:szCs w:val="28"/>
          <w:lang w:val="ru-RU"/>
        </w:rPr>
        <w:t>в отношении помещений в случаях:</w:t>
      </w:r>
    </w:p>
    <w:p w:rsidR="00BF0674" w:rsidRPr="00F272CE" w:rsidRDefault="00BF0674" w:rsidP="00BF067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72CE">
        <w:rPr>
          <w:rFonts w:ascii="Times New Roman" w:hAnsi="Times New Roman"/>
          <w:sz w:val="28"/>
          <w:szCs w:val="28"/>
          <w:lang w:val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F0674" w:rsidRPr="00F272CE" w:rsidRDefault="00BF0674" w:rsidP="00BF067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72CE">
        <w:rPr>
          <w:rFonts w:ascii="Times New Roman" w:hAnsi="Times New Roman"/>
          <w:sz w:val="28"/>
          <w:szCs w:val="28"/>
          <w:lang w:val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 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F0674" w:rsidRPr="00D25D7E" w:rsidRDefault="00BF0674" w:rsidP="00BF067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8"/>
          <w:lang w:val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F0674" w:rsidRPr="00D25D7E" w:rsidRDefault="00BF0674" w:rsidP="00BF0674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8"/>
          <w:lang w:val="ru-RU"/>
        </w:rPr>
        <w:t>В случае 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F0674" w:rsidRPr="00D25D7E" w:rsidRDefault="00BF0674" w:rsidP="00BF0674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8"/>
          <w:lang w:val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F0674" w:rsidRPr="00D25D7E" w:rsidRDefault="00BF0674" w:rsidP="00BF0674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5D7E">
        <w:rPr>
          <w:rFonts w:ascii="Times New Roman" w:hAnsi="Times New Roman"/>
          <w:sz w:val="28"/>
          <w:szCs w:val="28"/>
          <w:lang w:val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</w:t>
      </w:r>
      <w:r>
        <w:rPr>
          <w:rFonts w:ascii="Times New Roman" w:hAnsi="Times New Roman"/>
          <w:sz w:val="28"/>
          <w:szCs w:val="28"/>
          <w:lang w:val="ru-RU"/>
        </w:rPr>
        <w:t>ударственного адресного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реестра»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BF0674" w:rsidRDefault="00BF0674" w:rsidP="00BF0674">
      <w:pPr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1.2</w:t>
      </w:r>
      <w:r w:rsidRPr="00535FB4">
        <w:rPr>
          <w:rFonts w:ascii="Times New Roman" w:hAnsi="Times New Roman"/>
          <w:sz w:val="28"/>
          <w:szCs w:val="27"/>
          <w:lang w:val="ru-RU"/>
        </w:rPr>
        <w:t xml:space="preserve">. </w:t>
      </w:r>
      <w:r>
        <w:rPr>
          <w:rFonts w:ascii="Times New Roman" w:hAnsi="Times New Roman"/>
          <w:sz w:val="28"/>
          <w:szCs w:val="27"/>
          <w:lang w:val="ru-RU"/>
        </w:rPr>
        <w:t xml:space="preserve">Пункт 1.1.3. Административного регламента изложить в </w:t>
      </w:r>
      <w:proofErr w:type="gramStart"/>
      <w:r>
        <w:rPr>
          <w:rFonts w:ascii="Times New Roman" w:hAnsi="Times New Roman"/>
          <w:sz w:val="28"/>
          <w:szCs w:val="27"/>
          <w:lang w:val="ru-RU"/>
        </w:rPr>
        <w:t>следующий</w:t>
      </w:r>
      <w:proofErr w:type="gramEnd"/>
      <w:r>
        <w:rPr>
          <w:rFonts w:ascii="Times New Roman" w:hAnsi="Times New Roman"/>
          <w:sz w:val="28"/>
          <w:szCs w:val="27"/>
          <w:lang w:val="ru-RU"/>
        </w:rPr>
        <w:t xml:space="preserve"> редакции: </w:t>
      </w:r>
    </w:p>
    <w:p w:rsidR="00BF0674" w:rsidRPr="00D25D7E" w:rsidRDefault="00BF0674" w:rsidP="00BF0674">
      <w:pPr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«1.1.3. «</w:t>
      </w:r>
      <w:r w:rsidRPr="00D25D7E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  <w:lang w:val="ru-RU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</w:t>
      </w:r>
      <w:r>
        <w:rPr>
          <w:rFonts w:ascii="Times New Roman" w:hAnsi="Times New Roman"/>
          <w:bCs/>
          <w:color w:val="000000"/>
          <w:sz w:val="28"/>
          <w:szCs w:val="18"/>
          <w:shd w:val="clear" w:color="auto" w:fill="FFFFFF"/>
          <w:lang w:val="ru-RU"/>
        </w:rPr>
        <w:t>».»</w:t>
      </w:r>
    </w:p>
    <w:p w:rsidR="00BF0674" w:rsidRDefault="00BF0674" w:rsidP="00BF0674">
      <w:pPr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        1.3. Дополнить Административный регламент пунктами 1.1.7-1.1.14. следующего содержания: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7"/>
          <w:lang w:val="ru-RU" w:eastAsia="ru-RU" w:bidi="ar-SA"/>
        </w:rPr>
        <w:t>«</w:t>
      </w: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1.1.7. При присвоении объекту адресации адреса или аннулировании его адреса уполномоченный орган обязан: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а) определить возможность присвоения объекту адресации адреса или аннулирования его адреса;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lastRenderedPageBreak/>
        <w:t>б) провести осмотр местонахождения объекта адресации (при необходимости);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1.1.8.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1.1.9. Решение уполномоченного органа о присвоении объекту адресации адреса принимается одновременно: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Федерации;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г) с утверждением проекта планировки территории;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д) с принятием решения о строительстве объекта адресации.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1.1.10. Решение уполномоченного органа о присвоении объекту адресации адреса содержит: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присвоенный объекту адресации адрес;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реквизиты и наименования документов, на основании которых принято решение о присвоении адреса;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описание местоположения объекта адресации;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кадастровые номера, адреса и сведения об объектах недвижимости, из которых образуется объект адресации;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другие необходимые сведения, определенные уполномоченным органом.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1.1.11. Решение уполномоченного органа об аннулировании адреса объекта адресации содержит: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аннулируемый адрес объекта адресации;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lastRenderedPageBreak/>
        <w:t>- уникальный номер аннулируемого адреса объекта адресации в государственном адресном реестре;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причину аннулирования адреса объекта адресации;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другие необходимые сведения, определенные уполномоченным органом.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1.1.12.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1.1.13.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F0674" w:rsidRPr="005107F9" w:rsidRDefault="00BF0674" w:rsidP="00BF0674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1.1.14.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</w:t>
      </w:r>
      <w:proofErr w:type="gramStart"/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7"/>
          <w:lang w:val="ru-RU" w:eastAsia="ru-RU" w:bidi="ar-SA"/>
        </w:rPr>
        <w:t>»</w:t>
      </w:r>
      <w:proofErr w:type="gramEnd"/>
    </w:p>
    <w:p w:rsidR="00BF0674" w:rsidRDefault="00BF0674" w:rsidP="00BF0674">
      <w:pPr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       2. Настоящее Постановление вступает в силу на следующий день, после дня  его официального опубликования (обнародования).</w:t>
      </w:r>
    </w:p>
    <w:p w:rsidR="00BF0674" w:rsidRDefault="00BF0674" w:rsidP="00BF0674">
      <w:pPr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       3. Настоящее постановление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в сети  Интернет на сайте Администрации сельского поселения </w:t>
      </w:r>
      <w:hyperlink r:id="rId8" w:history="1">
        <w:r w:rsidRPr="008F0FE5">
          <w:rPr>
            <w:rStyle w:val="a4"/>
            <w:rFonts w:ascii="Times New Roman" w:hAnsi="Times New Roman"/>
            <w:sz w:val="28"/>
            <w:szCs w:val="27"/>
          </w:rPr>
          <w:t>http</w:t>
        </w:r>
        <w:r w:rsidRPr="008F0FE5">
          <w:rPr>
            <w:rStyle w:val="a4"/>
            <w:rFonts w:ascii="Times New Roman" w:hAnsi="Times New Roman"/>
            <w:sz w:val="28"/>
            <w:szCs w:val="27"/>
            <w:lang w:val="ru-RU"/>
          </w:rPr>
          <w:t>://акбулат.рф</w:t>
        </w:r>
      </w:hyperlink>
      <w:r>
        <w:rPr>
          <w:rFonts w:ascii="Times New Roman" w:hAnsi="Times New Roman"/>
          <w:sz w:val="28"/>
          <w:szCs w:val="27"/>
          <w:lang w:val="ru-RU"/>
        </w:rPr>
        <w:t>.</w:t>
      </w:r>
    </w:p>
    <w:p w:rsidR="00BF0674" w:rsidRPr="004079B3" w:rsidRDefault="00BF0674" w:rsidP="00BF0674">
      <w:pPr>
        <w:jc w:val="both"/>
        <w:rPr>
          <w:rFonts w:ascii="Times New Roman" w:hAnsi="Times New Roman"/>
          <w:i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        4. Контроль исполнением настоящего Постановления оставляю за собой.</w:t>
      </w:r>
    </w:p>
    <w:p w:rsidR="00BF0674" w:rsidRDefault="00BF0674" w:rsidP="00BF0674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BF0674" w:rsidRDefault="00BF0674" w:rsidP="00BF0674">
      <w:pPr>
        <w:tabs>
          <w:tab w:val="left" w:pos="7425"/>
        </w:tabs>
        <w:ind w:firstLine="851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BF0674" w:rsidRDefault="00BF0674" w:rsidP="00BF0674">
      <w:pPr>
        <w:tabs>
          <w:tab w:val="left" w:pos="7425"/>
        </w:tabs>
        <w:ind w:firstLine="851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BF0674" w:rsidRDefault="00BF0674" w:rsidP="00BF0674">
      <w:pPr>
        <w:tabs>
          <w:tab w:val="left" w:pos="7425"/>
        </w:tabs>
        <w:rPr>
          <w:rFonts w:ascii="Times New Roman" w:hAnsi="Times New Roman"/>
          <w:sz w:val="27"/>
          <w:szCs w:val="27"/>
          <w:lang w:val="ru-RU"/>
        </w:rPr>
      </w:pPr>
    </w:p>
    <w:p w:rsidR="00BF0674" w:rsidRDefault="00BF0674" w:rsidP="00BF0674">
      <w:pPr>
        <w:tabs>
          <w:tab w:val="left" w:pos="7425"/>
        </w:tabs>
        <w:ind w:firstLine="851"/>
        <w:jc w:val="right"/>
        <w:rPr>
          <w:rFonts w:ascii="Times New Roman" w:hAnsi="Times New Roman"/>
          <w:lang w:val="ru-RU"/>
        </w:rPr>
      </w:pPr>
    </w:p>
    <w:p w:rsidR="00BF0674" w:rsidRDefault="00BF0674" w:rsidP="00BF0674">
      <w:pPr>
        <w:tabs>
          <w:tab w:val="left" w:pos="7425"/>
        </w:tabs>
        <w:ind w:firstLine="851"/>
        <w:jc w:val="right"/>
        <w:rPr>
          <w:rFonts w:ascii="Times New Roman" w:hAnsi="Times New Roman"/>
          <w:lang w:val="ru-RU"/>
        </w:rPr>
      </w:pPr>
    </w:p>
    <w:p w:rsidR="00BF0674" w:rsidRPr="00D36657" w:rsidRDefault="00D36657" w:rsidP="00D36657">
      <w:pPr>
        <w:tabs>
          <w:tab w:val="left" w:pos="7425"/>
        </w:tabs>
        <w:jc w:val="both"/>
        <w:rPr>
          <w:rFonts w:ascii="Times New Roman" w:hAnsi="Times New Roman"/>
          <w:sz w:val="28"/>
          <w:lang w:val="ru-RU"/>
        </w:rPr>
      </w:pPr>
      <w:r w:rsidRPr="00D36657">
        <w:rPr>
          <w:rFonts w:ascii="Times New Roman" w:hAnsi="Times New Roman"/>
          <w:sz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Ю.В. Андреева</w:t>
      </w:r>
    </w:p>
    <w:p w:rsidR="00BF0674" w:rsidRDefault="00BF0674" w:rsidP="00BF0674">
      <w:pPr>
        <w:tabs>
          <w:tab w:val="left" w:pos="7425"/>
        </w:tabs>
        <w:ind w:firstLine="851"/>
        <w:jc w:val="right"/>
        <w:rPr>
          <w:rFonts w:ascii="Times New Roman" w:hAnsi="Times New Roman"/>
          <w:lang w:val="ru-RU"/>
        </w:rPr>
      </w:pPr>
    </w:p>
    <w:p w:rsidR="00BF0674" w:rsidRDefault="00BF0674" w:rsidP="00BF0674">
      <w:pPr>
        <w:tabs>
          <w:tab w:val="left" w:pos="7425"/>
        </w:tabs>
        <w:ind w:firstLine="851"/>
        <w:jc w:val="right"/>
        <w:rPr>
          <w:rFonts w:ascii="Times New Roman" w:hAnsi="Times New Roman"/>
          <w:lang w:val="ru-RU"/>
        </w:rPr>
      </w:pPr>
    </w:p>
    <w:p w:rsidR="00BF0674" w:rsidRDefault="00BF0674" w:rsidP="00BF0674">
      <w:pPr>
        <w:tabs>
          <w:tab w:val="left" w:pos="7425"/>
        </w:tabs>
        <w:ind w:firstLine="851"/>
        <w:jc w:val="right"/>
        <w:rPr>
          <w:rFonts w:ascii="Times New Roman" w:hAnsi="Times New Roman"/>
          <w:lang w:val="ru-RU"/>
        </w:rPr>
      </w:pPr>
    </w:p>
    <w:p w:rsidR="004258D4" w:rsidRPr="00BF0674" w:rsidRDefault="004258D4">
      <w:pPr>
        <w:rPr>
          <w:lang w:val="ru-RU"/>
        </w:rPr>
      </w:pPr>
    </w:p>
    <w:sectPr w:rsidR="004258D4" w:rsidRPr="00BF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1"/>
    <w:rsid w:val="00083E11"/>
    <w:rsid w:val="004258D4"/>
    <w:rsid w:val="00B05E8C"/>
    <w:rsid w:val="00BF0674"/>
    <w:rsid w:val="00C4478B"/>
    <w:rsid w:val="00CF7C71"/>
    <w:rsid w:val="00D36657"/>
    <w:rsid w:val="00D411EE"/>
    <w:rsid w:val="00DF6744"/>
    <w:rsid w:val="00EF7F4F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0674"/>
    <w:rPr>
      <w:szCs w:val="32"/>
    </w:rPr>
  </w:style>
  <w:style w:type="character" w:styleId="a4">
    <w:name w:val="Hyperlink"/>
    <w:basedOn w:val="a0"/>
    <w:uiPriority w:val="99"/>
    <w:unhideWhenUsed/>
    <w:rsid w:val="00BF06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7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0674"/>
    <w:rPr>
      <w:szCs w:val="32"/>
    </w:rPr>
  </w:style>
  <w:style w:type="character" w:styleId="a4">
    <w:name w:val="Hyperlink"/>
    <w:basedOn w:val="a0"/>
    <w:uiPriority w:val="99"/>
    <w:unhideWhenUsed/>
    <w:rsid w:val="00BF06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7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2;&#1073;&#1091;&#1083;&#1072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6</cp:revision>
  <cp:lastPrinted>2021-06-22T05:53:00Z</cp:lastPrinted>
  <dcterms:created xsi:type="dcterms:W3CDTF">2021-06-21T10:07:00Z</dcterms:created>
  <dcterms:modified xsi:type="dcterms:W3CDTF">2022-04-08T05:47:00Z</dcterms:modified>
</cp:coreProperties>
</file>