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4" w:rsidRPr="004171EA" w:rsidRDefault="004171EA" w:rsidP="002810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71EA">
        <w:rPr>
          <w:rFonts w:ascii="Times New Roman" w:hAnsi="Times New Roman" w:cs="Times New Roman"/>
          <w:sz w:val="28"/>
          <w:szCs w:val="28"/>
        </w:rPr>
        <w:t>ПРОЕКТ</w:t>
      </w:r>
    </w:p>
    <w:p w:rsidR="004171EA" w:rsidRPr="004171EA" w:rsidRDefault="004171EA" w:rsidP="002810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71EA" w:rsidRPr="006E039B" w:rsidRDefault="006E039B" w:rsidP="00281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«Предоставление водных объектов, находящихся в муниципальной </w:t>
      </w:r>
      <w:r w:rsidR="0088321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(обводненный карьер, пруд) в пользование на основании решения о предоставлении водного объекта в пользование» № 54 от 01.08.2019</w:t>
      </w:r>
    </w:p>
    <w:p w:rsidR="004171EA" w:rsidRPr="004171EA" w:rsidRDefault="004171EA" w:rsidP="00281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1EA" w:rsidRPr="00AD58B2" w:rsidRDefault="004171EA" w:rsidP="0028109C">
      <w:pPr>
        <w:tabs>
          <w:tab w:val="center" w:pos="4819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B2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8E116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AD58B2">
        <w:rPr>
          <w:rFonts w:ascii="Times New Roman" w:hAnsi="Times New Roman" w:cs="Times New Roman"/>
          <w:sz w:val="28"/>
          <w:szCs w:val="28"/>
        </w:rPr>
        <w:t xml:space="preserve">от </w:t>
      </w:r>
      <w:r w:rsidR="008E116C">
        <w:rPr>
          <w:rFonts w:ascii="Times New Roman" w:hAnsi="Times New Roman" w:cs="Times New Roman"/>
          <w:sz w:val="28"/>
          <w:szCs w:val="28"/>
        </w:rPr>
        <w:t>03.12.2012№ 230-ФЗ «О контроле за соответствием расходов лиц, замещающих государственные должности, и иных лиц их доходами», Федеральным Законом № 230-ФЗ «О противодействии коррупции» п. 3 ст. 8 Закона Республики Башкортостан № 453-з от 16.07.2007 «О муниципальной с</w:t>
      </w:r>
      <w:r w:rsidR="00475A2A">
        <w:rPr>
          <w:rFonts w:ascii="Times New Roman" w:hAnsi="Times New Roman" w:cs="Times New Roman"/>
          <w:sz w:val="28"/>
          <w:szCs w:val="28"/>
        </w:rPr>
        <w:t>лужбе в Республике Башкортостан</w:t>
      </w:r>
      <w:r w:rsidR="008E116C">
        <w:rPr>
          <w:rFonts w:ascii="Times New Roman" w:hAnsi="Times New Roman" w:cs="Times New Roman"/>
          <w:sz w:val="28"/>
          <w:szCs w:val="28"/>
        </w:rPr>
        <w:t xml:space="preserve">  </w:t>
      </w:r>
      <w:r w:rsidRPr="00AD58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AD5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8B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AD58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58B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4171EA" w:rsidRPr="00AD58B2" w:rsidRDefault="004171EA" w:rsidP="0028109C">
      <w:pPr>
        <w:pStyle w:val="a3"/>
        <w:numPr>
          <w:ilvl w:val="0"/>
          <w:numId w:val="3"/>
        </w:numPr>
        <w:tabs>
          <w:tab w:val="center" w:pos="4819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B2">
        <w:rPr>
          <w:rFonts w:ascii="Times New Roman" w:hAnsi="Times New Roman" w:cs="Times New Roman"/>
          <w:sz w:val="28"/>
          <w:szCs w:val="28"/>
        </w:rPr>
        <w:t>Внести</w:t>
      </w:r>
      <w:r w:rsidR="00AD58B2" w:rsidRPr="00AD58B2">
        <w:rPr>
          <w:rFonts w:ascii="Times New Roman" w:hAnsi="Times New Roman" w:cs="Times New Roman"/>
          <w:sz w:val="28"/>
          <w:szCs w:val="28"/>
        </w:rPr>
        <w:t xml:space="preserve"> </w:t>
      </w:r>
      <w:r w:rsidR="00AD58B2">
        <w:rPr>
          <w:rFonts w:ascii="Times New Roman" w:hAnsi="Times New Roman" w:cs="Times New Roman"/>
          <w:sz w:val="28"/>
          <w:szCs w:val="28"/>
        </w:rPr>
        <w:t>изменения</w:t>
      </w:r>
      <w:r w:rsidRPr="00AD58B2">
        <w:rPr>
          <w:rFonts w:ascii="Times New Roman" w:hAnsi="Times New Roman" w:cs="Times New Roman"/>
          <w:sz w:val="28"/>
          <w:szCs w:val="28"/>
        </w:rPr>
        <w:t xml:space="preserve"> в Ад</w:t>
      </w:r>
      <w:r w:rsidR="00EB53EF">
        <w:rPr>
          <w:rFonts w:ascii="Times New Roman" w:hAnsi="Times New Roman" w:cs="Times New Roman"/>
          <w:sz w:val="28"/>
          <w:szCs w:val="28"/>
        </w:rPr>
        <w:t>министративный регламент №54 «П</w:t>
      </w:r>
      <w:r w:rsidRPr="00AD58B2">
        <w:rPr>
          <w:rFonts w:ascii="Times New Roman" w:hAnsi="Times New Roman" w:cs="Times New Roman"/>
          <w:sz w:val="28"/>
          <w:szCs w:val="28"/>
        </w:rPr>
        <w:t>редоставление водных объектов, находящихся в  муниципальной (обвод</w:t>
      </w:r>
      <w:r w:rsidR="00F90F4C" w:rsidRPr="00AD58B2">
        <w:rPr>
          <w:rFonts w:ascii="Times New Roman" w:hAnsi="Times New Roman" w:cs="Times New Roman"/>
          <w:sz w:val="28"/>
          <w:szCs w:val="28"/>
        </w:rPr>
        <w:t>н</w:t>
      </w:r>
      <w:r w:rsidRPr="00AD58B2">
        <w:rPr>
          <w:rFonts w:ascii="Times New Roman" w:hAnsi="Times New Roman" w:cs="Times New Roman"/>
          <w:sz w:val="28"/>
          <w:szCs w:val="28"/>
        </w:rPr>
        <w:t>енный карьер, пруд) в пользование</w:t>
      </w:r>
      <w:r w:rsidR="00F90F4C" w:rsidRPr="00AD58B2">
        <w:rPr>
          <w:rFonts w:ascii="Times New Roman" w:hAnsi="Times New Roman" w:cs="Times New Roman"/>
          <w:sz w:val="28"/>
          <w:szCs w:val="28"/>
        </w:rPr>
        <w:t xml:space="preserve"> на основании решения о предоставлении водного объекта в пользование» </w:t>
      </w:r>
      <w:r w:rsidRPr="00AD58B2">
        <w:rPr>
          <w:rFonts w:ascii="Times New Roman" w:hAnsi="Times New Roman" w:cs="Times New Roman"/>
          <w:sz w:val="28"/>
          <w:szCs w:val="28"/>
        </w:rPr>
        <w:t>от 01.08.2019</w:t>
      </w:r>
      <w:proofErr w:type="gramStart"/>
      <w:r w:rsidRPr="00AD58B2">
        <w:rPr>
          <w:rFonts w:ascii="Times New Roman" w:hAnsi="Times New Roman" w:cs="Times New Roman"/>
          <w:sz w:val="28"/>
          <w:szCs w:val="28"/>
        </w:rPr>
        <w:t xml:space="preserve"> </w:t>
      </w:r>
      <w:r w:rsidR="00F90F4C" w:rsidRPr="00AD58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2401" w:rsidRPr="0028109C" w:rsidRDefault="00B62CB2" w:rsidP="0028109C">
      <w:pPr>
        <w:pStyle w:val="a3"/>
        <w:numPr>
          <w:ilvl w:val="1"/>
          <w:numId w:val="3"/>
        </w:numPr>
        <w:tabs>
          <w:tab w:val="center" w:pos="4819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9C">
        <w:rPr>
          <w:rFonts w:ascii="Times New Roman" w:hAnsi="Times New Roman" w:cs="Times New Roman"/>
          <w:sz w:val="28"/>
          <w:szCs w:val="28"/>
        </w:rPr>
        <w:t>Пункт 1.1.</w:t>
      </w:r>
      <w:r w:rsidR="00122401" w:rsidRPr="0028109C">
        <w:rPr>
          <w:rFonts w:ascii="Times New Roman" w:hAnsi="Times New Roman" w:cs="Times New Roman"/>
          <w:sz w:val="28"/>
          <w:szCs w:val="28"/>
        </w:rPr>
        <w:t xml:space="preserve"> абзац 2</w:t>
      </w:r>
      <w:r w:rsidRPr="002810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22401" w:rsidRPr="00122401" w:rsidRDefault="002B4AA9" w:rsidP="0028109C">
      <w:pPr>
        <w:tabs>
          <w:tab w:val="center" w:pos="4819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«1.1 </w:t>
      </w:r>
      <w:r w:rsidR="00475A2A">
        <w:rPr>
          <w:rStyle w:val="blk"/>
          <w:rFonts w:ascii="Times New Roman" w:hAnsi="Times New Roman" w:cs="Times New Roman"/>
          <w:color w:val="000000"/>
          <w:sz w:val="28"/>
          <w:szCs w:val="28"/>
        </w:rPr>
        <w:t>абзац 2. Н</w:t>
      </w:r>
      <w:r w:rsidR="00122401"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а основании решений о предоставлении водных объектов в пользование, если иное не предусмотрено </w:t>
      </w:r>
      <w:hyperlink r:id="rId6" w:anchor="dst149" w:history="1">
        <w:r w:rsidR="00122401" w:rsidRPr="00122401">
          <w:rPr>
            <w:rStyle w:val="a4"/>
            <w:rFonts w:ascii="Times New Roman" w:hAnsi="Times New Roman" w:cs="Times New Roman"/>
            <w:color w:val="666699"/>
            <w:sz w:val="28"/>
            <w:szCs w:val="28"/>
          </w:rPr>
          <w:t>частями 2</w:t>
        </w:r>
      </w:hyperlink>
      <w:r w:rsidR="00122401"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 и </w:t>
      </w:r>
      <w:hyperlink r:id="rId7" w:anchor="dst165" w:history="1">
        <w:r w:rsidR="00122401" w:rsidRPr="00122401">
          <w:rPr>
            <w:rStyle w:val="a4"/>
            <w:rFonts w:ascii="Times New Roman" w:hAnsi="Times New Roman" w:cs="Times New Roman"/>
            <w:color w:val="666699"/>
            <w:sz w:val="28"/>
            <w:szCs w:val="28"/>
          </w:rPr>
          <w:t>4</w:t>
        </w:r>
      </w:hyperlink>
      <w:r w:rsidR="00122401"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настоящей статьи,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образований, приобретается в целях: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54"/>
      <w:bookmarkEnd w:id="1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обеспечения обороны страны и безопасности государства;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55"/>
      <w:bookmarkEnd w:id="2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сброса сточных вод;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56"/>
      <w:bookmarkEnd w:id="3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3) строительства и реконструкции гидротехнических сооружений;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57"/>
      <w:bookmarkEnd w:id="4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58"/>
      <w:bookmarkEnd w:id="5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5)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59"/>
      <w:bookmarkEnd w:id="6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6) разведки и добычи полезных ископаемых;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60"/>
      <w:bookmarkEnd w:id="7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7)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 </w:t>
      </w:r>
      <w:hyperlink r:id="rId8" w:anchor="dst194" w:history="1">
        <w:r w:rsidRPr="00122401">
          <w:rPr>
            <w:rStyle w:val="a4"/>
            <w:rFonts w:ascii="Times New Roman" w:hAnsi="Times New Roman" w:cs="Times New Roman"/>
            <w:color w:val="666699"/>
            <w:sz w:val="28"/>
            <w:szCs w:val="28"/>
          </w:rPr>
          <w:t>частью 2 статьи 47</w:t>
        </w:r>
      </w:hyperlink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настоящего Кодекса;</w:t>
      </w:r>
    </w:p>
    <w:p w:rsidR="00122401" w:rsidRPr="00122401" w:rsidRDefault="00122401" w:rsidP="0028109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61"/>
      <w:bookmarkEnd w:id="8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8) подъема затонувших судов;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62"/>
      <w:bookmarkEnd w:id="9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9) сплава древесины;</w:t>
      </w:r>
    </w:p>
    <w:p w:rsidR="00122401" w:rsidRP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163"/>
      <w:bookmarkEnd w:id="10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10) забора (изъятия) водных ресурсов из водных объектов для гидромелиорации земель;</w:t>
      </w:r>
    </w:p>
    <w:p w:rsidR="00122401" w:rsidRDefault="00122401" w:rsidP="0028109C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11" w:name="dst164"/>
      <w:bookmarkEnd w:id="11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11) забора (изъятия) водных ресурсов из водных объектов и сброса сточных вод для осуществления </w:t>
      </w:r>
      <w:proofErr w:type="spellStart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аквакультуры</w:t>
      </w:r>
      <w:proofErr w:type="spellEnd"/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(рыбоводства)</w:t>
      </w:r>
      <w:r w:rsidR="002B4AA9">
        <w:rPr>
          <w:rStyle w:val="blk"/>
          <w:rFonts w:ascii="Times New Roman" w:hAnsi="Times New Roman" w:cs="Times New Roman"/>
          <w:color w:val="000000"/>
          <w:sz w:val="28"/>
          <w:szCs w:val="28"/>
        </w:rPr>
        <w:t>»</w:t>
      </w:r>
      <w:r w:rsidRPr="00122401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CB2" w:rsidRPr="0028109C" w:rsidRDefault="00EB53EF" w:rsidP="0028109C">
      <w:pPr>
        <w:pStyle w:val="a3"/>
        <w:numPr>
          <w:ilvl w:val="1"/>
          <w:numId w:val="3"/>
        </w:numPr>
        <w:tabs>
          <w:tab w:val="center" w:pos="4819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9C">
        <w:rPr>
          <w:rFonts w:ascii="Times New Roman" w:hAnsi="Times New Roman" w:cs="Times New Roman"/>
          <w:sz w:val="28"/>
          <w:szCs w:val="28"/>
        </w:rPr>
        <w:t>Пункт 2.6. абзац 4 Административного регламента изложить в следующей редакции:</w:t>
      </w:r>
    </w:p>
    <w:p w:rsidR="00EB53EF" w:rsidRPr="00EB53EF" w:rsidRDefault="00475A2A" w:rsidP="0028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абзац 4. Д</w:t>
      </w:r>
      <w:r w:rsidR="00EB53EF" w:rsidRPr="00EB53EF">
        <w:rPr>
          <w:rFonts w:ascii="Times New Roman" w:hAnsi="Times New Roman" w:cs="Times New Roman"/>
          <w:sz w:val="28"/>
          <w:szCs w:val="28"/>
        </w:rPr>
        <w:t>атой поступления заявления о предоставлении водного объекта или его части в пользование в форме электронного документа с использованием РПГУ 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2.8. Административного регламента</w:t>
      </w:r>
      <w:r w:rsidR="002B4AA9">
        <w:rPr>
          <w:rFonts w:ascii="Times New Roman" w:hAnsi="Times New Roman" w:cs="Times New Roman"/>
          <w:sz w:val="28"/>
          <w:szCs w:val="28"/>
        </w:rPr>
        <w:t>»;</w:t>
      </w:r>
    </w:p>
    <w:p w:rsidR="00EB53EF" w:rsidRDefault="00EB53EF" w:rsidP="0028109C">
      <w:pPr>
        <w:pStyle w:val="a3"/>
        <w:numPr>
          <w:ilvl w:val="1"/>
          <w:numId w:val="3"/>
        </w:numPr>
        <w:tabs>
          <w:tab w:val="center" w:pos="4819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2.15. Административного регламента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4AA9" w:rsidRPr="004011B4" w:rsidRDefault="00475A2A" w:rsidP="004011B4">
      <w:pPr>
        <w:tabs>
          <w:tab w:val="center" w:pos="4819"/>
          <w:tab w:val="left" w:pos="6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 О</w:t>
      </w:r>
      <w:r w:rsidR="00EB53EF" w:rsidRPr="00EB53EF">
        <w:rPr>
          <w:rFonts w:ascii="Times New Roman" w:hAnsi="Times New Roman" w:cs="Times New Roman"/>
          <w:sz w:val="28"/>
          <w:szCs w:val="28"/>
        </w:rPr>
        <w:t>снованием для отказа в приеме заявления в электронной форме является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</w:t>
      </w:r>
      <w:r w:rsidR="002B4AA9">
        <w:rPr>
          <w:rFonts w:ascii="Times New Roman" w:hAnsi="Times New Roman" w:cs="Times New Roman"/>
          <w:sz w:val="28"/>
          <w:szCs w:val="28"/>
        </w:rPr>
        <w:t>ментом)».</w:t>
      </w:r>
    </w:p>
    <w:p w:rsidR="004011B4" w:rsidRPr="004011B4" w:rsidRDefault="004011B4" w:rsidP="004011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1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4011B4" w:rsidRDefault="004011B4" w:rsidP="004011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в сети Интернет на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109C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Акбулат.рф.</w:t>
      </w:r>
    </w:p>
    <w:p w:rsidR="004011B4" w:rsidRPr="0028109C" w:rsidRDefault="004011B4" w:rsidP="004011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оставлю за собой.</w:t>
      </w:r>
    </w:p>
    <w:p w:rsidR="0028109C" w:rsidRPr="0028109C" w:rsidRDefault="0028109C" w:rsidP="002B4A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109C" w:rsidRPr="0028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A4"/>
    <w:multiLevelType w:val="multilevel"/>
    <w:tmpl w:val="5F0E0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DC22E9"/>
    <w:multiLevelType w:val="multilevel"/>
    <w:tmpl w:val="D6BEC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6956CD1"/>
    <w:multiLevelType w:val="multilevel"/>
    <w:tmpl w:val="AF443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FC01598"/>
    <w:multiLevelType w:val="multilevel"/>
    <w:tmpl w:val="0ABE9E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024748E"/>
    <w:multiLevelType w:val="multilevel"/>
    <w:tmpl w:val="85F20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0265312"/>
    <w:multiLevelType w:val="multilevel"/>
    <w:tmpl w:val="4964EA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E1D27"/>
    <w:multiLevelType w:val="hybridMultilevel"/>
    <w:tmpl w:val="C8F4C316"/>
    <w:lvl w:ilvl="0" w:tplc="CD3E68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6E"/>
    <w:rsid w:val="00122401"/>
    <w:rsid w:val="001C7535"/>
    <w:rsid w:val="00206C6E"/>
    <w:rsid w:val="0028109C"/>
    <w:rsid w:val="002B4AA9"/>
    <w:rsid w:val="004011B4"/>
    <w:rsid w:val="004171EA"/>
    <w:rsid w:val="004258D4"/>
    <w:rsid w:val="00475A2A"/>
    <w:rsid w:val="006B0E35"/>
    <w:rsid w:val="006E039B"/>
    <w:rsid w:val="006E2C21"/>
    <w:rsid w:val="0088321A"/>
    <w:rsid w:val="008E116C"/>
    <w:rsid w:val="009838EA"/>
    <w:rsid w:val="00AD58B2"/>
    <w:rsid w:val="00B62CB2"/>
    <w:rsid w:val="00CA1B35"/>
    <w:rsid w:val="00CB3523"/>
    <w:rsid w:val="00CF7C71"/>
    <w:rsid w:val="00D411EE"/>
    <w:rsid w:val="00DF6744"/>
    <w:rsid w:val="00E7184A"/>
    <w:rsid w:val="00EB53EF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E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EA"/>
    <w:pPr>
      <w:ind w:left="720"/>
      <w:contextualSpacing/>
    </w:pPr>
  </w:style>
  <w:style w:type="character" w:styleId="a4">
    <w:name w:val="Hyperlink"/>
    <w:rsid w:val="00122401"/>
    <w:rPr>
      <w:color w:val="0000FF"/>
      <w:u w:val="single"/>
    </w:rPr>
  </w:style>
  <w:style w:type="character" w:customStyle="1" w:styleId="blk">
    <w:name w:val="blk"/>
    <w:rsid w:val="00122401"/>
  </w:style>
  <w:style w:type="character" w:customStyle="1" w:styleId="10">
    <w:name w:val="Заголовок 1 Знак"/>
    <w:basedOn w:val="a0"/>
    <w:link w:val="1"/>
    <w:rsid w:val="006B0E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rsid w:val="006B0E35"/>
  </w:style>
  <w:style w:type="paragraph" w:customStyle="1" w:styleId="ConsPlusNormal">
    <w:name w:val="ConsPlusNormal"/>
    <w:rsid w:val="00CB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E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EA"/>
    <w:pPr>
      <w:ind w:left="720"/>
      <w:contextualSpacing/>
    </w:pPr>
  </w:style>
  <w:style w:type="character" w:styleId="a4">
    <w:name w:val="Hyperlink"/>
    <w:rsid w:val="00122401"/>
    <w:rPr>
      <w:color w:val="0000FF"/>
      <w:u w:val="single"/>
    </w:rPr>
  </w:style>
  <w:style w:type="character" w:customStyle="1" w:styleId="blk">
    <w:name w:val="blk"/>
    <w:rsid w:val="00122401"/>
  </w:style>
  <w:style w:type="character" w:customStyle="1" w:styleId="10">
    <w:name w:val="Заголовок 1 Знак"/>
    <w:basedOn w:val="a0"/>
    <w:link w:val="1"/>
    <w:rsid w:val="006B0E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rsid w:val="006B0E35"/>
  </w:style>
  <w:style w:type="paragraph" w:customStyle="1" w:styleId="ConsPlusNormal">
    <w:name w:val="ConsPlusNormal"/>
    <w:rsid w:val="00CB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892/e275dd482283a3f6ce6cb034c0d2f842a3a617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6892/1b7b129bd91b638bd2306cf2e65b1328e1f72d5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6892/1b7b129bd91b638bd2306cf2e65b1328e1f72d5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12</cp:revision>
  <cp:lastPrinted>2021-07-05T04:28:00Z</cp:lastPrinted>
  <dcterms:created xsi:type="dcterms:W3CDTF">2021-06-22T11:25:00Z</dcterms:created>
  <dcterms:modified xsi:type="dcterms:W3CDTF">2021-07-05T04:28:00Z</dcterms:modified>
</cp:coreProperties>
</file>